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5B7FD369" w14:textId="77777777" w:rsidR="00D76FB6" w:rsidRPr="002567D4" w:rsidRDefault="00D76FB6" w:rsidP="002567D4">
      <w:pPr>
        <w:pStyle w:val="Pagrindinistekstas"/>
        <w:spacing w:before="4"/>
        <w:ind w:firstLine="5001"/>
        <w:jc w:val="right"/>
        <w:rPr>
          <w:rFonts w:asciiTheme="majorBidi" w:hAnsiTheme="majorBidi" w:cstheme="majorBidi"/>
          <w:sz w:val="24"/>
          <w:szCs w:val="24"/>
        </w:rPr>
      </w:pPr>
    </w:p>
    <w:p w14:paraId="6CE8DBDB" w14:textId="414E4CDD" w:rsidR="005A5832" w:rsidRDefault="00EB57F6" w:rsidP="00D76FB6">
      <w:pPr>
        <w:widowControl w:val="0"/>
        <w:pBdr>
          <w:top w:val="nil"/>
          <w:left w:val="nil"/>
          <w:bottom w:val="nil"/>
          <w:right w:val="nil"/>
          <w:between w:val="nil"/>
        </w:pBdr>
        <w:tabs>
          <w:tab w:val="left" w:pos="567"/>
          <w:tab w:val="left" w:pos="851"/>
        </w:tabs>
        <w:jc w:val="right"/>
        <w:rPr>
          <w:b/>
          <w:bCs/>
          <w:caps/>
          <w:kern w:val="2"/>
          <w:szCs w:val="24"/>
        </w:rPr>
      </w:pPr>
      <w:r>
        <w:rPr>
          <w:noProof/>
        </w:rPr>
        <w:drawing>
          <wp:inline distT="0" distB="0" distL="0" distR="0" wp14:anchorId="73E7880F" wp14:editId="5DCCA7AB">
            <wp:extent cx="2586990" cy="561975"/>
            <wp:effectExtent l="0" t="0" r="3810" b="9525"/>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69213" name="Paveikslėlis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6990" cy="561975"/>
                    </a:xfrm>
                    <a:prstGeom prst="rect">
                      <a:avLst/>
                    </a:prstGeom>
                    <a:noFill/>
                    <a:ln>
                      <a:noFill/>
                    </a:ln>
                  </pic:spPr>
                </pic:pic>
              </a:graphicData>
            </a:graphic>
          </wp:inline>
        </w:drawing>
      </w:r>
    </w:p>
    <w:p w14:paraId="565A9B45" w14:textId="77777777" w:rsidR="00D76FB6" w:rsidRDefault="00D76FB6" w:rsidP="00D76FB6">
      <w:pPr>
        <w:widowControl w:val="0"/>
        <w:pBdr>
          <w:top w:val="nil"/>
          <w:left w:val="nil"/>
          <w:bottom w:val="nil"/>
          <w:right w:val="nil"/>
          <w:between w:val="nil"/>
        </w:pBdr>
        <w:tabs>
          <w:tab w:val="left" w:pos="567"/>
          <w:tab w:val="left" w:pos="851"/>
        </w:tabs>
        <w:jc w:val="right"/>
        <w:rPr>
          <w:b/>
          <w:bCs/>
          <w:caps/>
          <w:kern w:val="2"/>
          <w:szCs w:val="24"/>
        </w:rPr>
      </w:pP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7C3AEAD3" w:rsidR="0013702E" w:rsidRPr="0013702E" w:rsidRDefault="00EB57F6" w:rsidP="0013702E">
            <w:pPr>
              <w:pStyle w:val="Betarp1"/>
              <w:jc w:val="both"/>
              <w:rPr>
                <w:kern w:val="2"/>
                <w:szCs w:val="24"/>
              </w:rPr>
            </w:pPr>
            <w:r>
              <w:rPr>
                <w:kern w:val="2"/>
                <w:szCs w:val="24"/>
              </w:rPr>
              <w:t>Automobilio degalams vežti</w:t>
            </w:r>
            <w:r w:rsidR="0063451B">
              <w:rPr>
                <w:kern w:val="2"/>
                <w:szCs w:val="24"/>
              </w:rPr>
              <w:t xml:space="preserve"> </w:t>
            </w:r>
            <w:r w:rsidR="00825E32">
              <w:rPr>
                <w:kern w:val="2"/>
                <w:szCs w:val="24"/>
              </w:rPr>
              <w:t>[</w:t>
            </w:r>
            <w:r w:rsidR="00825E32" w:rsidRPr="00825E32">
              <w:rPr>
                <w:i/>
                <w:iCs/>
                <w:kern w:val="2"/>
                <w:szCs w:val="24"/>
              </w:rPr>
              <w:t>nurodyti gamintoją ir modelį</w:t>
            </w:r>
            <w:r w:rsidR="00825E32">
              <w:rPr>
                <w:kern w:val="2"/>
                <w:szCs w:val="24"/>
              </w:rPr>
              <w:t xml:space="preserve">] </w:t>
            </w:r>
            <w:r w:rsidR="00D76FB6">
              <w:rPr>
                <w:kern w:val="2"/>
                <w:szCs w:val="24"/>
              </w:rPr>
              <w:t>pirkimas</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EB57F6" w14:paraId="39C9366E" w14:textId="77777777" w:rsidTr="0013702E">
        <w:tc>
          <w:tcPr>
            <w:tcW w:w="1413" w:type="dxa"/>
            <w:vMerge/>
          </w:tcPr>
          <w:p w14:paraId="7223E5CE" w14:textId="77777777" w:rsidR="00EB57F6" w:rsidRDefault="00EB57F6" w:rsidP="00EB57F6">
            <w:pPr>
              <w:rPr>
                <w:kern w:val="2"/>
                <w:szCs w:val="24"/>
              </w:rPr>
            </w:pPr>
          </w:p>
        </w:tc>
        <w:tc>
          <w:tcPr>
            <w:tcW w:w="3118" w:type="dxa"/>
          </w:tcPr>
          <w:p w14:paraId="6634119C" w14:textId="77777777" w:rsidR="00EB57F6" w:rsidRDefault="00EB57F6" w:rsidP="00EB57F6">
            <w:pPr>
              <w:rPr>
                <w:kern w:val="2"/>
                <w:szCs w:val="24"/>
              </w:rPr>
            </w:pPr>
            <w:r>
              <w:rPr>
                <w:kern w:val="2"/>
                <w:szCs w:val="24"/>
              </w:rPr>
              <w:t>1.1.5. Atsiskaitomoji sąskaita</w:t>
            </w:r>
          </w:p>
        </w:tc>
        <w:tc>
          <w:tcPr>
            <w:tcW w:w="5039" w:type="dxa"/>
          </w:tcPr>
          <w:p w14:paraId="76947E96" w14:textId="469333C5" w:rsidR="00EB57F6" w:rsidRPr="000F2918" w:rsidRDefault="002236FD" w:rsidP="00EB57F6">
            <w:pPr>
              <w:rPr>
                <w:szCs w:val="24"/>
              </w:rPr>
            </w:pPr>
            <w:r w:rsidRPr="002236FD">
              <w:rPr>
                <w:szCs w:val="24"/>
              </w:rPr>
              <w:t>LT964040063610002988</w:t>
            </w:r>
          </w:p>
        </w:tc>
      </w:tr>
      <w:tr w:rsidR="00EB57F6" w14:paraId="6074DC9C" w14:textId="77777777" w:rsidTr="0013702E">
        <w:tc>
          <w:tcPr>
            <w:tcW w:w="1413" w:type="dxa"/>
            <w:vMerge/>
          </w:tcPr>
          <w:p w14:paraId="7739F033" w14:textId="77777777" w:rsidR="00EB57F6" w:rsidRDefault="00EB57F6" w:rsidP="00EB57F6">
            <w:pPr>
              <w:rPr>
                <w:kern w:val="2"/>
                <w:szCs w:val="24"/>
              </w:rPr>
            </w:pPr>
          </w:p>
        </w:tc>
        <w:tc>
          <w:tcPr>
            <w:tcW w:w="3118" w:type="dxa"/>
          </w:tcPr>
          <w:p w14:paraId="04C0D75B" w14:textId="77777777" w:rsidR="00EB57F6" w:rsidRDefault="00EB57F6" w:rsidP="00EB57F6">
            <w:pPr>
              <w:rPr>
                <w:kern w:val="2"/>
                <w:szCs w:val="24"/>
              </w:rPr>
            </w:pPr>
            <w:r>
              <w:rPr>
                <w:kern w:val="2"/>
                <w:szCs w:val="24"/>
              </w:rPr>
              <w:t>1.1.6. Bankas, banko kodas</w:t>
            </w:r>
          </w:p>
        </w:tc>
        <w:tc>
          <w:tcPr>
            <w:tcW w:w="5039" w:type="dxa"/>
          </w:tcPr>
          <w:p w14:paraId="75807601" w14:textId="77777777" w:rsidR="00EB57F6" w:rsidRPr="00BF56D3" w:rsidRDefault="00EB57F6" w:rsidP="00EB57F6">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EB57F6" w:rsidRPr="00AF35A0" w:rsidRDefault="00EB57F6" w:rsidP="00EB57F6">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EB57F6" w:rsidRDefault="00EB57F6" w:rsidP="00EB57F6">
            <w:pPr>
              <w:pStyle w:val="Pagrindinistekstas"/>
              <w:spacing w:before="0" w:after="0"/>
              <w:rPr>
                <w:kern w:val="2"/>
                <w:szCs w:val="24"/>
              </w:rPr>
            </w:pPr>
            <w:r w:rsidRPr="00AF35A0">
              <w:rPr>
                <w:rFonts w:ascii="Times New Roman" w:hAnsi="Times New Roman"/>
                <w:sz w:val="24"/>
                <w:szCs w:val="24"/>
              </w:rPr>
              <w:t>SWIFT BIC kodas – MFRLLT22</w:t>
            </w:r>
          </w:p>
        </w:tc>
      </w:tr>
      <w:tr w:rsidR="00EB57F6" w14:paraId="43E7E9E0" w14:textId="77777777" w:rsidTr="0013702E">
        <w:tc>
          <w:tcPr>
            <w:tcW w:w="1413" w:type="dxa"/>
            <w:vMerge/>
          </w:tcPr>
          <w:p w14:paraId="7E404647" w14:textId="77777777" w:rsidR="00EB57F6" w:rsidRDefault="00EB57F6" w:rsidP="00EB57F6">
            <w:pPr>
              <w:rPr>
                <w:kern w:val="2"/>
                <w:szCs w:val="24"/>
              </w:rPr>
            </w:pPr>
          </w:p>
        </w:tc>
        <w:tc>
          <w:tcPr>
            <w:tcW w:w="3118" w:type="dxa"/>
          </w:tcPr>
          <w:p w14:paraId="02D50A6E" w14:textId="77777777" w:rsidR="00EB57F6" w:rsidRDefault="00EB57F6" w:rsidP="00EB57F6">
            <w:pPr>
              <w:rPr>
                <w:kern w:val="2"/>
                <w:szCs w:val="24"/>
              </w:rPr>
            </w:pPr>
            <w:r>
              <w:rPr>
                <w:kern w:val="2"/>
                <w:szCs w:val="24"/>
              </w:rPr>
              <w:t>1.1.7. Telefonas</w:t>
            </w:r>
          </w:p>
        </w:tc>
        <w:tc>
          <w:tcPr>
            <w:tcW w:w="5039" w:type="dxa"/>
          </w:tcPr>
          <w:p w14:paraId="41FDE285" w14:textId="7B68B2CB" w:rsidR="00EB57F6" w:rsidRDefault="00EB57F6" w:rsidP="00EB57F6">
            <w:pPr>
              <w:rPr>
                <w:kern w:val="2"/>
                <w:szCs w:val="24"/>
              </w:rPr>
            </w:pPr>
            <w:r>
              <w:rPr>
                <w:szCs w:val="24"/>
              </w:rPr>
              <w:t xml:space="preserve">+370 </w:t>
            </w:r>
            <w:r w:rsidRPr="00AF35A0">
              <w:rPr>
                <w:szCs w:val="24"/>
              </w:rPr>
              <w:t>5 271 9305</w:t>
            </w:r>
          </w:p>
        </w:tc>
      </w:tr>
      <w:tr w:rsidR="00EB57F6" w14:paraId="14DCDE9D" w14:textId="77777777" w:rsidTr="0013702E">
        <w:tc>
          <w:tcPr>
            <w:tcW w:w="1413" w:type="dxa"/>
            <w:vMerge/>
          </w:tcPr>
          <w:p w14:paraId="330413E3" w14:textId="77777777" w:rsidR="00EB57F6" w:rsidRDefault="00EB57F6" w:rsidP="00EB57F6">
            <w:pPr>
              <w:rPr>
                <w:kern w:val="2"/>
                <w:szCs w:val="24"/>
              </w:rPr>
            </w:pPr>
          </w:p>
        </w:tc>
        <w:tc>
          <w:tcPr>
            <w:tcW w:w="3118" w:type="dxa"/>
          </w:tcPr>
          <w:p w14:paraId="3E7BB951" w14:textId="77777777" w:rsidR="00EB57F6" w:rsidRDefault="00EB57F6" w:rsidP="00EB57F6">
            <w:pPr>
              <w:rPr>
                <w:kern w:val="2"/>
                <w:szCs w:val="24"/>
              </w:rPr>
            </w:pPr>
            <w:r>
              <w:rPr>
                <w:kern w:val="2"/>
                <w:szCs w:val="24"/>
              </w:rPr>
              <w:t>1.1.8. El. paštas</w:t>
            </w:r>
          </w:p>
        </w:tc>
        <w:tc>
          <w:tcPr>
            <w:tcW w:w="5039" w:type="dxa"/>
          </w:tcPr>
          <w:p w14:paraId="2B8127B4" w14:textId="47F59BC0" w:rsidR="00EB57F6" w:rsidRPr="00FD6D97" w:rsidRDefault="00EB57F6" w:rsidP="00EB57F6">
            <w:pPr>
              <w:rPr>
                <w:kern w:val="2"/>
                <w:szCs w:val="24"/>
              </w:rPr>
            </w:pPr>
            <w:hyperlink r:id="rId12" w:history="1">
              <w:r w:rsidRPr="00FD6D97">
                <w:rPr>
                  <w:szCs w:val="24"/>
                </w:rPr>
                <w:t>dvks@vsat.vrm.lt</w:t>
              </w:r>
            </w:hyperlink>
          </w:p>
        </w:tc>
      </w:tr>
      <w:tr w:rsidR="00EB57F6" w14:paraId="12C97419" w14:textId="77777777" w:rsidTr="0013702E">
        <w:tc>
          <w:tcPr>
            <w:tcW w:w="1413" w:type="dxa"/>
            <w:vMerge/>
          </w:tcPr>
          <w:p w14:paraId="7854E5AE" w14:textId="77777777" w:rsidR="00EB57F6" w:rsidRDefault="00EB57F6" w:rsidP="00EB57F6">
            <w:pPr>
              <w:rPr>
                <w:kern w:val="2"/>
                <w:szCs w:val="24"/>
              </w:rPr>
            </w:pPr>
          </w:p>
        </w:tc>
        <w:tc>
          <w:tcPr>
            <w:tcW w:w="3118" w:type="dxa"/>
          </w:tcPr>
          <w:p w14:paraId="6BFC2A56" w14:textId="77777777" w:rsidR="00EB57F6" w:rsidRDefault="00EB57F6" w:rsidP="00EB57F6">
            <w:pPr>
              <w:rPr>
                <w:kern w:val="2"/>
                <w:szCs w:val="24"/>
              </w:rPr>
            </w:pPr>
            <w:r>
              <w:rPr>
                <w:kern w:val="2"/>
                <w:szCs w:val="24"/>
              </w:rPr>
              <w:t>1.1.9. Šalies atstovas</w:t>
            </w:r>
          </w:p>
        </w:tc>
        <w:tc>
          <w:tcPr>
            <w:tcW w:w="5039" w:type="dxa"/>
          </w:tcPr>
          <w:p w14:paraId="43F11543" w14:textId="688C47E7" w:rsidR="00EB57F6" w:rsidRDefault="00EB57F6" w:rsidP="00EB57F6">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EB57F6" w14:paraId="30EFBB1F" w14:textId="77777777" w:rsidTr="0013702E">
        <w:tc>
          <w:tcPr>
            <w:tcW w:w="1413" w:type="dxa"/>
            <w:vMerge/>
          </w:tcPr>
          <w:p w14:paraId="5577A4DE" w14:textId="77777777" w:rsidR="00EB57F6" w:rsidRDefault="00EB57F6" w:rsidP="00EB57F6">
            <w:pPr>
              <w:rPr>
                <w:kern w:val="2"/>
                <w:szCs w:val="24"/>
              </w:rPr>
            </w:pPr>
          </w:p>
        </w:tc>
        <w:tc>
          <w:tcPr>
            <w:tcW w:w="3118" w:type="dxa"/>
          </w:tcPr>
          <w:p w14:paraId="69FCC4EB" w14:textId="77777777" w:rsidR="00EB57F6" w:rsidRDefault="00EB57F6" w:rsidP="00EB57F6">
            <w:pPr>
              <w:rPr>
                <w:kern w:val="2"/>
                <w:szCs w:val="24"/>
              </w:rPr>
            </w:pPr>
            <w:r>
              <w:rPr>
                <w:kern w:val="2"/>
                <w:szCs w:val="24"/>
              </w:rPr>
              <w:t>1.1.10. Atstovavimo pagrindas</w:t>
            </w:r>
          </w:p>
        </w:tc>
        <w:tc>
          <w:tcPr>
            <w:tcW w:w="5039" w:type="dxa"/>
          </w:tcPr>
          <w:p w14:paraId="211B5745" w14:textId="2E514D92" w:rsidR="00EB57F6" w:rsidRDefault="00EB57F6" w:rsidP="00EB57F6">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p>
        </w:tc>
      </w:tr>
      <w:tr w:rsidR="00EB57F6" w14:paraId="3066BD87" w14:textId="77777777" w:rsidTr="0013702E">
        <w:tc>
          <w:tcPr>
            <w:tcW w:w="1413" w:type="dxa"/>
            <w:vMerge w:val="restart"/>
          </w:tcPr>
          <w:p w14:paraId="736A8C64" w14:textId="77777777" w:rsidR="00EB57F6" w:rsidRDefault="00EB57F6" w:rsidP="00EB57F6">
            <w:pPr>
              <w:rPr>
                <w:b/>
                <w:bCs/>
                <w:kern w:val="2"/>
                <w:szCs w:val="24"/>
              </w:rPr>
            </w:pPr>
            <w:r>
              <w:rPr>
                <w:b/>
                <w:bCs/>
                <w:kern w:val="2"/>
                <w:szCs w:val="24"/>
              </w:rPr>
              <w:t>1.2. Tiekėjas</w:t>
            </w:r>
          </w:p>
          <w:p w14:paraId="57DD0965" w14:textId="77777777" w:rsidR="00EB57F6" w:rsidRDefault="00EB57F6" w:rsidP="00EB57F6">
            <w:pPr>
              <w:rPr>
                <w:b/>
                <w:bCs/>
                <w:kern w:val="2"/>
                <w:szCs w:val="24"/>
              </w:rPr>
            </w:pPr>
          </w:p>
        </w:tc>
        <w:tc>
          <w:tcPr>
            <w:tcW w:w="3118" w:type="dxa"/>
          </w:tcPr>
          <w:p w14:paraId="55BE583C" w14:textId="77777777" w:rsidR="00EB57F6" w:rsidRDefault="00EB57F6" w:rsidP="00EB57F6">
            <w:pPr>
              <w:rPr>
                <w:kern w:val="2"/>
                <w:szCs w:val="24"/>
              </w:rPr>
            </w:pPr>
            <w:r>
              <w:rPr>
                <w:kern w:val="2"/>
                <w:szCs w:val="24"/>
              </w:rPr>
              <w:t>1.2.1. Pavadinimas</w:t>
            </w:r>
          </w:p>
        </w:tc>
        <w:tc>
          <w:tcPr>
            <w:tcW w:w="5039" w:type="dxa"/>
          </w:tcPr>
          <w:p w14:paraId="024BC8E5" w14:textId="77777777" w:rsidR="00EB57F6" w:rsidRDefault="00EB57F6" w:rsidP="00EB57F6">
            <w:pPr>
              <w:rPr>
                <w:kern w:val="2"/>
                <w:szCs w:val="24"/>
              </w:rPr>
            </w:pPr>
          </w:p>
        </w:tc>
      </w:tr>
      <w:tr w:rsidR="00EB57F6" w14:paraId="785139A1" w14:textId="77777777" w:rsidTr="0013702E">
        <w:tc>
          <w:tcPr>
            <w:tcW w:w="1413" w:type="dxa"/>
            <w:vMerge/>
          </w:tcPr>
          <w:p w14:paraId="7081B0B2" w14:textId="77777777" w:rsidR="00EB57F6" w:rsidRDefault="00EB57F6" w:rsidP="00EB57F6">
            <w:pPr>
              <w:rPr>
                <w:b/>
                <w:bCs/>
                <w:kern w:val="2"/>
                <w:szCs w:val="24"/>
              </w:rPr>
            </w:pPr>
          </w:p>
        </w:tc>
        <w:tc>
          <w:tcPr>
            <w:tcW w:w="3118" w:type="dxa"/>
          </w:tcPr>
          <w:p w14:paraId="3A64868A" w14:textId="77777777" w:rsidR="00EB57F6" w:rsidRDefault="00EB57F6" w:rsidP="00EB57F6">
            <w:pPr>
              <w:rPr>
                <w:kern w:val="2"/>
                <w:szCs w:val="24"/>
              </w:rPr>
            </w:pPr>
            <w:r>
              <w:rPr>
                <w:kern w:val="2"/>
                <w:szCs w:val="24"/>
              </w:rPr>
              <w:t>1.2.2. Juridinio asmens kodas</w:t>
            </w:r>
          </w:p>
        </w:tc>
        <w:tc>
          <w:tcPr>
            <w:tcW w:w="5039" w:type="dxa"/>
          </w:tcPr>
          <w:p w14:paraId="3D8A28EF" w14:textId="77777777" w:rsidR="00EB57F6" w:rsidRDefault="00EB57F6" w:rsidP="00EB57F6">
            <w:pPr>
              <w:rPr>
                <w:kern w:val="2"/>
                <w:szCs w:val="24"/>
              </w:rPr>
            </w:pPr>
          </w:p>
        </w:tc>
      </w:tr>
      <w:tr w:rsidR="00EB57F6" w14:paraId="76F5B8D7" w14:textId="77777777" w:rsidTr="0013702E">
        <w:tc>
          <w:tcPr>
            <w:tcW w:w="1413" w:type="dxa"/>
            <w:vMerge/>
          </w:tcPr>
          <w:p w14:paraId="5F1CC967" w14:textId="77777777" w:rsidR="00EB57F6" w:rsidRDefault="00EB57F6" w:rsidP="00EB57F6">
            <w:pPr>
              <w:rPr>
                <w:b/>
                <w:bCs/>
                <w:kern w:val="2"/>
                <w:szCs w:val="24"/>
              </w:rPr>
            </w:pPr>
          </w:p>
        </w:tc>
        <w:tc>
          <w:tcPr>
            <w:tcW w:w="3118" w:type="dxa"/>
          </w:tcPr>
          <w:p w14:paraId="6E674E41" w14:textId="77777777" w:rsidR="00EB57F6" w:rsidRDefault="00EB57F6" w:rsidP="00EB57F6">
            <w:pPr>
              <w:rPr>
                <w:kern w:val="2"/>
                <w:szCs w:val="24"/>
              </w:rPr>
            </w:pPr>
            <w:r>
              <w:rPr>
                <w:kern w:val="2"/>
                <w:szCs w:val="24"/>
              </w:rPr>
              <w:t>1.2.3. Adresas</w:t>
            </w:r>
          </w:p>
        </w:tc>
        <w:tc>
          <w:tcPr>
            <w:tcW w:w="5039" w:type="dxa"/>
          </w:tcPr>
          <w:p w14:paraId="0C320BA7" w14:textId="77777777" w:rsidR="00EB57F6" w:rsidRDefault="00EB57F6" w:rsidP="00EB57F6">
            <w:pPr>
              <w:rPr>
                <w:kern w:val="2"/>
                <w:szCs w:val="24"/>
              </w:rPr>
            </w:pPr>
          </w:p>
        </w:tc>
      </w:tr>
      <w:tr w:rsidR="00EB57F6" w14:paraId="0D97CF37" w14:textId="77777777" w:rsidTr="0013702E">
        <w:tc>
          <w:tcPr>
            <w:tcW w:w="1413" w:type="dxa"/>
            <w:vMerge/>
          </w:tcPr>
          <w:p w14:paraId="4BC112A1" w14:textId="77777777" w:rsidR="00EB57F6" w:rsidRDefault="00EB57F6" w:rsidP="00EB57F6">
            <w:pPr>
              <w:rPr>
                <w:b/>
                <w:bCs/>
                <w:kern w:val="2"/>
                <w:szCs w:val="24"/>
              </w:rPr>
            </w:pPr>
          </w:p>
        </w:tc>
        <w:tc>
          <w:tcPr>
            <w:tcW w:w="3118" w:type="dxa"/>
          </w:tcPr>
          <w:p w14:paraId="48F49483" w14:textId="77777777" w:rsidR="00EB57F6" w:rsidRDefault="00EB57F6" w:rsidP="00EB57F6">
            <w:pPr>
              <w:rPr>
                <w:kern w:val="2"/>
                <w:szCs w:val="24"/>
              </w:rPr>
            </w:pPr>
            <w:r>
              <w:rPr>
                <w:kern w:val="2"/>
                <w:szCs w:val="24"/>
              </w:rPr>
              <w:t>1.2.4. PVM mokėtojo kodas</w:t>
            </w:r>
          </w:p>
        </w:tc>
        <w:tc>
          <w:tcPr>
            <w:tcW w:w="5039" w:type="dxa"/>
          </w:tcPr>
          <w:p w14:paraId="69F24040" w14:textId="77777777" w:rsidR="00EB57F6" w:rsidRDefault="00EB57F6" w:rsidP="00EB57F6">
            <w:pPr>
              <w:rPr>
                <w:kern w:val="2"/>
                <w:szCs w:val="24"/>
              </w:rPr>
            </w:pPr>
          </w:p>
        </w:tc>
      </w:tr>
      <w:tr w:rsidR="00EB57F6" w14:paraId="005E55D1" w14:textId="77777777" w:rsidTr="0013702E">
        <w:tc>
          <w:tcPr>
            <w:tcW w:w="1413" w:type="dxa"/>
            <w:vMerge/>
          </w:tcPr>
          <w:p w14:paraId="13F51D0B" w14:textId="77777777" w:rsidR="00EB57F6" w:rsidRDefault="00EB57F6" w:rsidP="00EB57F6">
            <w:pPr>
              <w:rPr>
                <w:b/>
                <w:bCs/>
                <w:kern w:val="2"/>
                <w:szCs w:val="24"/>
              </w:rPr>
            </w:pPr>
          </w:p>
        </w:tc>
        <w:tc>
          <w:tcPr>
            <w:tcW w:w="3118" w:type="dxa"/>
          </w:tcPr>
          <w:p w14:paraId="3D67DAFB" w14:textId="77777777" w:rsidR="00EB57F6" w:rsidRDefault="00EB57F6" w:rsidP="00EB57F6">
            <w:pPr>
              <w:rPr>
                <w:kern w:val="2"/>
                <w:szCs w:val="24"/>
              </w:rPr>
            </w:pPr>
            <w:r>
              <w:rPr>
                <w:kern w:val="2"/>
                <w:szCs w:val="24"/>
              </w:rPr>
              <w:t>1.2.5. Atsiskaitomoji sąskaita</w:t>
            </w:r>
          </w:p>
        </w:tc>
        <w:tc>
          <w:tcPr>
            <w:tcW w:w="5039" w:type="dxa"/>
          </w:tcPr>
          <w:p w14:paraId="54489A8F" w14:textId="77777777" w:rsidR="00EB57F6" w:rsidRDefault="00EB57F6" w:rsidP="00EB57F6">
            <w:pPr>
              <w:rPr>
                <w:kern w:val="2"/>
                <w:szCs w:val="24"/>
              </w:rPr>
            </w:pPr>
          </w:p>
        </w:tc>
      </w:tr>
      <w:tr w:rsidR="00EB57F6" w14:paraId="15E44DCA" w14:textId="77777777" w:rsidTr="0013702E">
        <w:tc>
          <w:tcPr>
            <w:tcW w:w="1413" w:type="dxa"/>
            <w:vMerge/>
          </w:tcPr>
          <w:p w14:paraId="3E0EDBB0" w14:textId="77777777" w:rsidR="00EB57F6" w:rsidRDefault="00EB57F6" w:rsidP="00EB57F6">
            <w:pPr>
              <w:rPr>
                <w:b/>
                <w:bCs/>
                <w:kern w:val="2"/>
                <w:szCs w:val="24"/>
              </w:rPr>
            </w:pPr>
          </w:p>
        </w:tc>
        <w:tc>
          <w:tcPr>
            <w:tcW w:w="3118" w:type="dxa"/>
          </w:tcPr>
          <w:p w14:paraId="5B0EC195" w14:textId="77777777" w:rsidR="00EB57F6" w:rsidRDefault="00EB57F6" w:rsidP="00EB57F6">
            <w:pPr>
              <w:rPr>
                <w:kern w:val="2"/>
                <w:szCs w:val="24"/>
              </w:rPr>
            </w:pPr>
            <w:r>
              <w:rPr>
                <w:kern w:val="2"/>
                <w:szCs w:val="24"/>
              </w:rPr>
              <w:t>1.2.6. Bankas, banko kodas</w:t>
            </w:r>
          </w:p>
        </w:tc>
        <w:tc>
          <w:tcPr>
            <w:tcW w:w="5039" w:type="dxa"/>
          </w:tcPr>
          <w:p w14:paraId="602566C4" w14:textId="77777777" w:rsidR="00EB57F6" w:rsidRDefault="00EB57F6" w:rsidP="00EB57F6">
            <w:pPr>
              <w:rPr>
                <w:kern w:val="2"/>
                <w:szCs w:val="24"/>
              </w:rPr>
            </w:pPr>
          </w:p>
        </w:tc>
      </w:tr>
      <w:tr w:rsidR="00EB57F6" w14:paraId="1BB652C3" w14:textId="77777777" w:rsidTr="0013702E">
        <w:tc>
          <w:tcPr>
            <w:tcW w:w="1413" w:type="dxa"/>
            <w:vMerge/>
          </w:tcPr>
          <w:p w14:paraId="7288F707" w14:textId="77777777" w:rsidR="00EB57F6" w:rsidRDefault="00EB57F6" w:rsidP="00EB57F6">
            <w:pPr>
              <w:rPr>
                <w:b/>
                <w:bCs/>
                <w:kern w:val="2"/>
                <w:szCs w:val="24"/>
              </w:rPr>
            </w:pPr>
          </w:p>
        </w:tc>
        <w:tc>
          <w:tcPr>
            <w:tcW w:w="3118" w:type="dxa"/>
          </w:tcPr>
          <w:p w14:paraId="0B79ADAC" w14:textId="77777777" w:rsidR="00EB57F6" w:rsidRDefault="00EB57F6" w:rsidP="00EB57F6">
            <w:pPr>
              <w:rPr>
                <w:kern w:val="2"/>
                <w:szCs w:val="24"/>
              </w:rPr>
            </w:pPr>
            <w:r>
              <w:rPr>
                <w:kern w:val="2"/>
                <w:szCs w:val="24"/>
              </w:rPr>
              <w:t>1.2.7. Telefonas</w:t>
            </w:r>
          </w:p>
        </w:tc>
        <w:tc>
          <w:tcPr>
            <w:tcW w:w="5039" w:type="dxa"/>
          </w:tcPr>
          <w:p w14:paraId="56086923" w14:textId="77777777" w:rsidR="00EB57F6" w:rsidRDefault="00EB57F6" w:rsidP="00EB57F6">
            <w:pPr>
              <w:rPr>
                <w:kern w:val="2"/>
                <w:szCs w:val="24"/>
              </w:rPr>
            </w:pPr>
          </w:p>
        </w:tc>
      </w:tr>
      <w:tr w:rsidR="00EB57F6" w14:paraId="2F6EC70E" w14:textId="77777777" w:rsidTr="0013702E">
        <w:tc>
          <w:tcPr>
            <w:tcW w:w="1413" w:type="dxa"/>
            <w:vMerge/>
          </w:tcPr>
          <w:p w14:paraId="3C91BDA9" w14:textId="77777777" w:rsidR="00EB57F6" w:rsidRDefault="00EB57F6" w:rsidP="00EB57F6">
            <w:pPr>
              <w:rPr>
                <w:b/>
                <w:bCs/>
                <w:kern w:val="2"/>
                <w:szCs w:val="24"/>
              </w:rPr>
            </w:pPr>
          </w:p>
        </w:tc>
        <w:tc>
          <w:tcPr>
            <w:tcW w:w="3118" w:type="dxa"/>
          </w:tcPr>
          <w:p w14:paraId="3E25C66D" w14:textId="77777777" w:rsidR="00EB57F6" w:rsidRDefault="00EB57F6" w:rsidP="00EB57F6">
            <w:pPr>
              <w:rPr>
                <w:kern w:val="2"/>
                <w:szCs w:val="24"/>
              </w:rPr>
            </w:pPr>
            <w:r>
              <w:rPr>
                <w:kern w:val="2"/>
                <w:szCs w:val="24"/>
              </w:rPr>
              <w:t>1.2.8. El. paštas</w:t>
            </w:r>
          </w:p>
        </w:tc>
        <w:tc>
          <w:tcPr>
            <w:tcW w:w="5039" w:type="dxa"/>
          </w:tcPr>
          <w:p w14:paraId="4A3A08C2" w14:textId="77777777" w:rsidR="00EB57F6" w:rsidRDefault="00EB57F6" w:rsidP="00EB57F6">
            <w:pPr>
              <w:rPr>
                <w:kern w:val="2"/>
                <w:szCs w:val="24"/>
              </w:rPr>
            </w:pPr>
          </w:p>
        </w:tc>
      </w:tr>
      <w:tr w:rsidR="00EB57F6" w14:paraId="26A75384" w14:textId="77777777" w:rsidTr="0013702E">
        <w:tc>
          <w:tcPr>
            <w:tcW w:w="1413" w:type="dxa"/>
            <w:vMerge/>
          </w:tcPr>
          <w:p w14:paraId="47D72FFD" w14:textId="77777777" w:rsidR="00EB57F6" w:rsidRDefault="00EB57F6" w:rsidP="00EB57F6">
            <w:pPr>
              <w:rPr>
                <w:b/>
                <w:bCs/>
                <w:kern w:val="2"/>
                <w:szCs w:val="24"/>
              </w:rPr>
            </w:pPr>
          </w:p>
        </w:tc>
        <w:tc>
          <w:tcPr>
            <w:tcW w:w="3118" w:type="dxa"/>
          </w:tcPr>
          <w:p w14:paraId="2558D6D3" w14:textId="77777777" w:rsidR="00EB57F6" w:rsidRDefault="00EB57F6" w:rsidP="00EB57F6">
            <w:pPr>
              <w:rPr>
                <w:kern w:val="2"/>
                <w:szCs w:val="24"/>
              </w:rPr>
            </w:pPr>
            <w:r>
              <w:rPr>
                <w:kern w:val="2"/>
                <w:szCs w:val="24"/>
              </w:rPr>
              <w:t>1.2.9. Šalies atstovas</w:t>
            </w:r>
          </w:p>
        </w:tc>
        <w:tc>
          <w:tcPr>
            <w:tcW w:w="5039" w:type="dxa"/>
          </w:tcPr>
          <w:p w14:paraId="5C36354B" w14:textId="77777777" w:rsidR="00EB57F6" w:rsidRDefault="00EB57F6" w:rsidP="00EB57F6">
            <w:pPr>
              <w:rPr>
                <w:kern w:val="2"/>
                <w:szCs w:val="24"/>
              </w:rPr>
            </w:pPr>
          </w:p>
        </w:tc>
      </w:tr>
      <w:tr w:rsidR="00EB57F6" w14:paraId="0CD0C127" w14:textId="77777777" w:rsidTr="0013702E">
        <w:tc>
          <w:tcPr>
            <w:tcW w:w="1413" w:type="dxa"/>
            <w:vMerge/>
          </w:tcPr>
          <w:p w14:paraId="7C3BBD8D" w14:textId="77777777" w:rsidR="00EB57F6" w:rsidRDefault="00EB57F6" w:rsidP="00EB57F6">
            <w:pPr>
              <w:rPr>
                <w:b/>
                <w:bCs/>
                <w:kern w:val="2"/>
                <w:szCs w:val="24"/>
              </w:rPr>
            </w:pPr>
          </w:p>
        </w:tc>
        <w:tc>
          <w:tcPr>
            <w:tcW w:w="3118" w:type="dxa"/>
          </w:tcPr>
          <w:p w14:paraId="1AE3B8D2" w14:textId="77777777" w:rsidR="00EB57F6" w:rsidRDefault="00EB57F6" w:rsidP="00EB57F6">
            <w:pPr>
              <w:rPr>
                <w:kern w:val="2"/>
                <w:szCs w:val="24"/>
              </w:rPr>
            </w:pPr>
            <w:r>
              <w:rPr>
                <w:kern w:val="2"/>
                <w:szCs w:val="24"/>
              </w:rPr>
              <w:t>1.2.10. Atstovavimo pagrindas</w:t>
            </w:r>
          </w:p>
        </w:tc>
        <w:tc>
          <w:tcPr>
            <w:tcW w:w="5039" w:type="dxa"/>
          </w:tcPr>
          <w:p w14:paraId="2D3607AA" w14:textId="77777777" w:rsidR="00EB57F6" w:rsidRDefault="00EB57F6" w:rsidP="00EB57F6">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1A760053" w:rsidR="005A5832" w:rsidRDefault="00A10867">
            <w:pPr>
              <w:rPr>
                <w:b/>
                <w:bCs/>
                <w:kern w:val="2"/>
                <w:szCs w:val="24"/>
              </w:rPr>
            </w:pPr>
            <w:r>
              <w:rPr>
                <w:b/>
                <w:bCs/>
                <w:kern w:val="2"/>
                <w:szCs w:val="24"/>
              </w:rPr>
              <w:t>2.1. Pirkėjo kontaktiniai asmenys, atsakingi už Sutarties vykdymą, Prekių priėmimą, Sąskaitų per informacinę sistemą „</w:t>
            </w:r>
            <w:r w:rsidR="00A82724">
              <w:rPr>
                <w:b/>
                <w:bCs/>
                <w:kern w:val="2"/>
                <w:szCs w:val="24"/>
              </w:rPr>
              <w:t>SABIS</w:t>
            </w:r>
            <w:r>
              <w:rPr>
                <w:b/>
                <w:bCs/>
                <w:kern w:val="2"/>
                <w:szCs w:val="24"/>
              </w:rPr>
              <w:t>“ priėmimą</w:t>
            </w:r>
          </w:p>
        </w:tc>
        <w:tc>
          <w:tcPr>
            <w:tcW w:w="6831" w:type="dxa"/>
            <w:gridSpan w:val="2"/>
          </w:tcPr>
          <w:p w14:paraId="1E33AE6C" w14:textId="2CEA4E79" w:rsidR="005A5832" w:rsidRPr="00D76FB6" w:rsidRDefault="00FD6D97" w:rsidP="00781AB0">
            <w:pPr>
              <w:jc w:val="both"/>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D76FB6">
              <w:rPr>
                <w:szCs w:val="24"/>
              </w:rPr>
              <w:t>Vytautas Mickūnas</w:t>
            </w:r>
            <w:r w:rsidR="00FE601B">
              <w:t xml:space="preserve">, </w:t>
            </w:r>
            <w:r w:rsidR="00781AB0" w:rsidRPr="00781AB0">
              <w:t xml:space="preserve">Turto </w:t>
            </w:r>
            <w:r w:rsidR="00781AB0" w:rsidRPr="00D76FB6">
              <w:t xml:space="preserve">valdymo valdybos </w:t>
            </w:r>
            <w:r w:rsidR="00D76FB6" w:rsidRPr="00D76FB6">
              <w:t>vyresnysis patarėjas</w:t>
            </w:r>
            <w:r w:rsidR="00FE601B" w:rsidRPr="00D76FB6">
              <w:t xml:space="preserve">, tel. </w:t>
            </w:r>
            <w:r w:rsidR="00781AB0" w:rsidRPr="00D76FB6">
              <w:t>0</w:t>
            </w:r>
            <w:r w:rsidR="00FE601B" w:rsidRPr="00D76FB6">
              <w:rPr>
                <w:szCs w:val="24"/>
                <w:shd w:val="clear" w:color="auto" w:fill="FFFFFF"/>
              </w:rPr>
              <w:t xml:space="preserve"> </w:t>
            </w:r>
            <w:r w:rsidR="00D76FB6" w:rsidRPr="00D76FB6">
              <w:rPr>
                <w:szCs w:val="24"/>
                <w:shd w:val="clear" w:color="auto" w:fill="FFFFFF"/>
              </w:rPr>
              <w:t xml:space="preserve">707 59379, +370 687 20190, </w:t>
            </w:r>
            <w:r w:rsidR="00FE601B" w:rsidRPr="00D76FB6">
              <w:rPr>
                <w:szCs w:val="24"/>
                <w:shd w:val="clear" w:color="auto" w:fill="FFFFFF"/>
              </w:rPr>
              <w:t xml:space="preserve">el. p. </w:t>
            </w:r>
            <w:r w:rsidR="00D76FB6" w:rsidRPr="00D76FB6">
              <w:rPr>
                <w:szCs w:val="24"/>
                <w:shd w:val="clear" w:color="auto" w:fill="FFFFFF"/>
              </w:rPr>
              <w:t>vytautas.mickunas@vsat.vrm.lt</w:t>
            </w:r>
            <w:r w:rsidR="00D76FB6" w:rsidRPr="00D76FB6">
              <w:t xml:space="preserve"> </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2C63F885" w14:textId="63A428D3" w:rsidR="001F0C19" w:rsidRDefault="00F75BB7" w:rsidP="001F0C19">
            <w:pPr>
              <w:jc w:val="both"/>
              <w:rPr>
                <w:kern w:val="2"/>
              </w:rPr>
            </w:pPr>
            <w:r>
              <w:rPr>
                <w:kern w:val="2"/>
              </w:rPr>
              <w:t>Automobilis degalams vežti.</w:t>
            </w:r>
          </w:p>
          <w:p w14:paraId="5CB6D3F9" w14:textId="77777777" w:rsidR="00284604" w:rsidRDefault="00284604" w:rsidP="001F0C19">
            <w:pPr>
              <w:jc w:val="both"/>
              <w:rPr>
                <w:kern w:val="2"/>
              </w:rPr>
            </w:pPr>
            <w:r w:rsidRPr="00284604">
              <w:rPr>
                <w:kern w:val="2"/>
              </w:rPr>
              <w:t xml:space="preserve">BVPŽ kodas – </w:t>
            </w:r>
            <w:bookmarkStart w:id="0" w:name="_Hlk210377686"/>
            <w:r w:rsidR="00EB57F6" w:rsidRPr="00EB57F6">
              <w:rPr>
                <w:kern w:val="2"/>
              </w:rPr>
              <w:t>34144212-7</w:t>
            </w:r>
            <w:r w:rsidRPr="00284604">
              <w:rPr>
                <w:kern w:val="2"/>
              </w:rPr>
              <w:t xml:space="preserve"> (</w:t>
            </w:r>
            <w:r w:rsidR="00EB57F6" w:rsidRPr="00EB57F6">
              <w:rPr>
                <w:kern w:val="2"/>
              </w:rPr>
              <w:t>Automobiliai-cisternos</w:t>
            </w:r>
            <w:r w:rsidRPr="00284604">
              <w:rPr>
                <w:kern w:val="2"/>
              </w:rPr>
              <w:t>)</w:t>
            </w:r>
            <w:bookmarkEnd w:id="0"/>
            <w:r w:rsidR="00207C79">
              <w:rPr>
                <w:kern w:val="2"/>
              </w:rPr>
              <w:t>.</w:t>
            </w:r>
          </w:p>
          <w:p w14:paraId="3C95F69A" w14:textId="2F71C3E9" w:rsidR="00207C79" w:rsidRDefault="00207C79" w:rsidP="001F0C19">
            <w:pPr>
              <w:jc w:val="both"/>
              <w:rPr>
                <w:kern w:val="2"/>
              </w:rPr>
            </w:pPr>
            <w:r w:rsidRPr="006B7F44">
              <w:rPr>
                <w:kern w:val="2"/>
              </w:rPr>
              <w:t>Išsamus Prekių aprašymas ir kiti reikalavimai tiekiamoms Prekėms nustatyti Sutarties priede Nr. 1 „Techninė specifikacija“ (toliau – Techninė specifikacija) ir Sutarties priede Nr. 2 „Pasiūlymas“.</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4E03FBE" w14:textId="1F81C4FC" w:rsidR="005A5832" w:rsidRPr="00EB57F6" w:rsidRDefault="00EB57F6" w:rsidP="00EB57F6">
            <w:pPr>
              <w:pStyle w:val="Betarp"/>
              <w:tabs>
                <w:tab w:val="left" w:pos="993"/>
              </w:tabs>
              <w:contextualSpacing/>
              <w:jc w:val="both"/>
              <w:rPr>
                <w:rFonts w:ascii="Times New Roman" w:hAnsi="Times New Roman" w:cs="Times New Roman"/>
                <w:kern w:val="2"/>
                <w:sz w:val="24"/>
                <w:szCs w:val="24"/>
              </w:rPr>
            </w:pPr>
            <w:r w:rsidRPr="00EB57F6">
              <w:rPr>
                <w:rFonts w:ascii="Times New Roman" w:eastAsia="Calibri" w:hAnsi="Times New Roman" w:cs="Times New Roman"/>
                <w:color w:val="000000" w:themeColor="text1"/>
                <w:sz w:val="24"/>
                <w:szCs w:val="24"/>
              </w:rPr>
              <w:t>Pirkimas vykdomas įgyvendinant projektą Sienų valdymo ir vizų finansinės paramos priemonės, įtrauktos į Integruoto sienų valdymo fondą, 2021–2027 m. programos lėšomis finansuojamo projekto Nr. SVVP/2025/132 „Transporto priemonių įsigijimas, II etapas“</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6FB60109" w14:textId="21684E1F" w:rsidR="0056612B" w:rsidRDefault="00207C79" w:rsidP="00207C79">
            <w:pPr>
              <w:jc w:val="both"/>
            </w:pPr>
            <w:r w:rsidRPr="00207C79">
              <w:t>Per 12 mėnesių nuo Sutarties įsigaliojimo dienos bet ne vėliau, kaip iki 2026 m. lapkričio 1 d.</w:t>
            </w: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5AD5E19E" w:rsidR="005A5832" w:rsidRPr="00344285" w:rsidRDefault="00284604" w:rsidP="0098391F">
            <w:pPr>
              <w:tabs>
                <w:tab w:val="left" w:pos="0"/>
                <w:tab w:val="left" w:pos="1276"/>
              </w:tabs>
              <w:ind w:firstLine="16"/>
              <w:jc w:val="both"/>
              <w:rPr>
                <w:kern w:val="2"/>
                <w:szCs w:val="24"/>
              </w:rPr>
            </w:pPr>
            <w:r>
              <w:rPr>
                <w:kern w:val="2"/>
                <w:szCs w:val="24"/>
              </w:rPr>
              <w:t>Netaikoma</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092958EC" w:rsidR="00B307D1" w:rsidRDefault="00207C79" w:rsidP="0097161C">
            <w:pPr>
              <w:jc w:val="both"/>
              <w:rPr>
                <w:kern w:val="2"/>
                <w:szCs w:val="24"/>
              </w:rPr>
            </w:pPr>
            <w:r>
              <w:rPr>
                <w:kern w:val="2"/>
                <w:szCs w:val="24"/>
              </w:rPr>
              <w:t>Netaikoma</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FAE37F5" w14:textId="25954F47" w:rsidR="005A5832" w:rsidRDefault="00A10867" w:rsidP="0070049F">
            <w:pPr>
              <w:rPr>
                <w:kern w:val="2"/>
                <w:szCs w:val="24"/>
              </w:rPr>
            </w:pPr>
            <w:r>
              <w:rPr>
                <w:kern w:val="2"/>
                <w:szCs w:val="24"/>
              </w:rPr>
              <w:t>Netaikoma</w:t>
            </w: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2D34F091" w:rsidR="005A5832" w:rsidRDefault="001B6266" w:rsidP="001C356A">
            <w:pPr>
              <w:jc w:val="both"/>
              <w:rPr>
                <w:kern w:val="2"/>
                <w:szCs w:val="24"/>
              </w:rPr>
            </w:pPr>
            <w:r>
              <w:rPr>
                <w:kern w:val="2"/>
                <w:szCs w:val="24"/>
              </w:rPr>
              <w:t>Techninėje specifikacijoje nurodyti dokumentai</w:t>
            </w:r>
            <w:r w:rsidR="00207C79">
              <w:rPr>
                <w:kern w:val="2"/>
                <w:szCs w:val="24"/>
              </w:rPr>
              <w:t>,</w:t>
            </w:r>
            <w:r w:rsidR="00207C79">
              <w:t xml:space="preserve"> </w:t>
            </w:r>
            <w:r w:rsidR="00207C79" w:rsidRPr="00207C79">
              <w:rPr>
                <w:kern w:val="2"/>
                <w:szCs w:val="24"/>
              </w:rPr>
              <w:t>Sutarties priedas Nr. 1.</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306B223" w14:textId="23D26F99" w:rsidR="005A5832" w:rsidRPr="00082809" w:rsidRDefault="00A10867" w:rsidP="00082809">
            <w:pPr>
              <w:rPr>
                <w:kern w:val="2"/>
              </w:rPr>
            </w:pPr>
            <w:r>
              <w:rPr>
                <w:kern w:val="2"/>
                <w:szCs w:val="24"/>
              </w:rPr>
              <w:t>Fiksuoto</w:t>
            </w:r>
            <w:r w:rsidR="00D76FB6">
              <w:rPr>
                <w:kern w:val="2"/>
                <w:szCs w:val="24"/>
              </w:rPr>
              <w:t>s</w:t>
            </w:r>
            <w:r>
              <w:rPr>
                <w:kern w:val="2"/>
                <w:szCs w:val="24"/>
              </w:rPr>
              <w:t xml:space="preserve"> </w:t>
            </w:r>
            <w:r w:rsidR="00781AB0">
              <w:rPr>
                <w:kern w:val="2"/>
                <w:szCs w:val="24"/>
              </w:rPr>
              <w:t>k</w:t>
            </w:r>
            <w:r>
              <w:rPr>
                <w:kern w:val="2"/>
                <w:szCs w:val="24"/>
              </w:rPr>
              <w:t>ain</w:t>
            </w:r>
            <w:r w:rsidR="00781AB0">
              <w:rPr>
                <w:kern w:val="2"/>
                <w:szCs w:val="24"/>
              </w:rPr>
              <w:t>o</w:t>
            </w:r>
            <w:r w:rsidR="00D76FB6">
              <w:rPr>
                <w:kern w:val="2"/>
                <w:szCs w:val="24"/>
              </w:rPr>
              <w:t>s</w:t>
            </w:r>
            <w:r>
              <w:rPr>
                <w:kern w:val="2"/>
                <w:szCs w:val="24"/>
              </w:rPr>
              <w:t xml:space="preserve"> kainodara</w:t>
            </w:r>
          </w:p>
        </w:tc>
      </w:tr>
      <w:tr w:rsidR="00A853B2" w14:paraId="751F3470" w14:textId="77777777" w:rsidTr="001F0D95">
        <w:trPr>
          <w:trHeight w:val="60"/>
        </w:trPr>
        <w:tc>
          <w:tcPr>
            <w:tcW w:w="2704" w:type="dxa"/>
            <w:gridSpan w:val="2"/>
          </w:tcPr>
          <w:p w14:paraId="0C44558E" w14:textId="77777777" w:rsidR="0070049F" w:rsidRDefault="0070049F" w:rsidP="0070049F">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22DC08EC" w14:textId="489B637C" w:rsidR="00A853B2" w:rsidRDefault="00A853B2" w:rsidP="00A853B2">
            <w:pPr>
              <w:rPr>
                <w:b/>
                <w:bCs/>
                <w:kern w:val="2"/>
                <w:szCs w:val="24"/>
              </w:rPr>
            </w:pPr>
          </w:p>
        </w:tc>
        <w:tc>
          <w:tcPr>
            <w:tcW w:w="6831" w:type="dxa"/>
            <w:gridSpan w:val="2"/>
          </w:tcPr>
          <w:p w14:paraId="49DFF840" w14:textId="77777777" w:rsidR="00082809" w:rsidRDefault="00082809" w:rsidP="0008280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437DA0" w14:textId="77777777" w:rsidR="00082809" w:rsidRDefault="00082809" w:rsidP="0008280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373CD1" w14:textId="77777777" w:rsidR="00082809" w:rsidRDefault="00082809" w:rsidP="0008280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59D3CD" w14:textId="6A24E1A9" w:rsidR="00A853B2" w:rsidRPr="00011883" w:rsidRDefault="00082809" w:rsidP="00082809">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Pr="00D76FB6"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Pr="00D76FB6" w:rsidRDefault="00A853B2" w:rsidP="00A853B2">
            <w:pPr>
              <w:rPr>
                <w:kern w:val="2"/>
                <w:szCs w:val="24"/>
              </w:rPr>
            </w:pPr>
            <w:r w:rsidRPr="00D76FB6">
              <w:rPr>
                <w:kern w:val="2"/>
                <w:szCs w:val="24"/>
              </w:rPr>
              <w:t>5.3.1. dėl PVM tarifo pasikeitimo;</w:t>
            </w:r>
          </w:p>
          <w:p w14:paraId="4DEB36B7" w14:textId="02BF5785" w:rsidR="00A853B2" w:rsidRPr="001B6266" w:rsidRDefault="00A853B2" w:rsidP="00A853B2">
            <w:pPr>
              <w:rPr>
                <w:kern w:val="2"/>
                <w:szCs w:val="24"/>
              </w:rPr>
            </w:pPr>
            <w:r w:rsidRPr="00D76FB6">
              <w:rPr>
                <w:kern w:val="2"/>
                <w:szCs w:val="24"/>
              </w:rPr>
              <w:t>5.3.2. dėl kainų lygio pokyčio.</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w:t>
            </w:r>
            <w:proofErr w:type="spellStart"/>
            <w:r w:rsidRPr="00344285">
              <w:rPr>
                <w:kern w:val="2"/>
              </w:rPr>
              <w:t>as</w:t>
            </w:r>
            <w:proofErr w:type="spellEnd"/>
            <w:r w:rsidRPr="00344285">
              <w:rPr>
                <w:kern w:val="2"/>
              </w:rPr>
              <w:t>) Sutarties kaina/įkainis taikoma (-</w:t>
            </w:r>
            <w:proofErr w:type="spellStart"/>
            <w:r w:rsidRPr="00344285">
              <w:rPr>
                <w:kern w:val="2"/>
              </w:rPr>
              <w:t>as</w:t>
            </w:r>
            <w:proofErr w:type="spellEnd"/>
            <w:r w:rsidRPr="00344285">
              <w:rPr>
                <w:kern w:val="2"/>
              </w:rPr>
              <w:t>) už tą Prekių dalį, kurios bus tiekiamos nuo Šalių pasirašyto Susitarimo įsigaliojimo dienos.</w:t>
            </w:r>
          </w:p>
        </w:tc>
      </w:tr>
      <w:tr w:rsidR="00A853B2" w14:paraId="1FDAB179" w14:textId="77777777">
        <w:trPr>
          <w:trHeight w:val="300"/>
        </w:trPr>
        <w:tc>
          <w:tcPr>
            <w:tcW w:w="2704" w:type="dxa"/>
            <w:gridSpan w:val="2"/>
          </w:tcPr>
          <w:p w14:paraId="519E8104" w14:textId="1D2B6FA4" w:rsidR="00A853B2" w:rsidRPr="00344285" w:rsidRDefault="00A853B2" w:rsidP="0070049F">
            <w:pPr>
              <w:rPr>
                <w:b/>
                <w:bCs/>
                <w:kern w:val="2"/>
                <w:szCs w:val="24"/>
              </w:rPr>
            </w:pPr>
            <w:r>
              <w:rPr>
                <w:b/>
                <w:bCs/>
                <w:kern w:val="2"/>
                <w:szCs w:val="24"/>
              </w:rPr>
              <w:t>5.3.2. Sutarties kainos peržiūra dėl kainų lygio pokyčio</w:t>
            </w: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proofErr w:type="spellStart"/>
            <w:r w:rsidRPr="00344285">
              <w:rPr>
                <w:kern w:val="2"/>
                <w:szCs w:val="24"/>
              </w:rPr>
              <w:t>Ind</w:t>
            </w:r>
            <w:r w:rsidRPr="00344285">
              <w:rPr>
                <w:kern w:val="2"/>
                <w:szCs w:val="24"/>
                <w:vertAlign w:val="subscript"/>
              </w:rPr>
              <w:t>naujausias</w:t>
            </w:r>
            <w:proofErr w:type="spellEnd"/>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proofErr w:type="spellStart"/>
            <w:r w:rsidRPr="00344285">
              <w:rPr>
                <w:kern w:val="2"/>
                <w:szCs w:val="24"/>
              </w:rPr>
              <w:t>Ind</w:t>
            </w:r>
            <w:r w:rsidRPr="00344285">
              <w:rPr>
                <w:kern w:val="2"/>
                <w:szCs w:val="24"/>
                <w:vertAlign w:val="subscript"/>
              </w:rPr>
              <w:t>pradžia</w:t>
            </w:r>
            <w:proofErr w:type="spellEnd"/>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5A3D45BC" w:rsidR="00A853B2" w:rsidRPr="00AA47E3" w:rsidRDefault="00A853B2" w:rsidP="00A853B2">
            <w:pPr>
              <w:tabs>
                <w:tab w:val="left" w:pos="1276"/>
              </w:tabs>
              <w:jc w:val="both"/>
            </w:pPr>
            <w:r>
              <w:rPr>
                <w:kern w:val="2"/>
                <w:szCs w:val="24"/>
              </w:rPr>
              <w:t xml:space="preserve">Pirkėjas atsiskaito su Tiekėju </w:t>
            </w:r>
            <w:r w:rsidR="0070049F">
              <w:rPr>
                <w:kern w:val="2"/>
                <w:szCs w:val="24"/>
              </w:rPr>
              <w:t>kuo greičiau</w:t>
            </w:r>
            <w:r w:rsidR="00284604">
              <w:rPr>
                <w:kern w:val="2"/>
                <w:szCs w:val="24"/>
              </w:rPr>
              <w:t>,</w:t>
            </w:r>
            <w:r w:rsidR="0070049F">
              <w:rPr>
                <w:kern w:val="2"/>
                <w:szCs w:val="24"/>
              </w:rPr>
              <w:t xml:space="preserve"> bet </w:t>
            </w:r>
            <w:r>
              <w:rPr>
                <w:kern w:val="2"/>
                <w:szCs w:val="24"/>
              </w:rPr>
              <w:t xml:space="preserve">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lastRenderedPageBreak/>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39374056" w14:textId="7E31F7EA" w:rsidR="00082809" w:rsidRDefault="00082809" w:rsidP="00A853B2">
            <w:pPr>
              <w:rPr>
                <w:kern w:val="2"/>
                <w:szCs w:val="24"/>
              </w:rPr>
            </w:pPr>
            <w:r w:rsidRPr="00082809">
              <w:rPr>
                <w:kern w:val="2"/>
                <w:szCs w:val="24"/>
              </w:rPr>
              <w:t>Prievolių pagal Sutartį įvykdymas užtikrinamas:</w:t>
            </w:r>
          </w:p>
          <w:p w14:paraId="6C2C57F6" w14:textId="032EE5EC" w:rsidR="00A853B2" w:rsidRDefault="00082809" w:rsidP="00A853B2">
            <w:pPr>
              <w:rPr>
                <w:kern w:val="2"/>
                <w:szCs w:val="24"/>
              </w:rPr>
            </w:pPr>
            <w:r>
              <w:rPr>
                <w:kern w:val="2"/>
                <w:szCs w:val="24"/>
              </w:rPr>
              <w:t>Netesybomis (delspinigiais, bauda);</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3DEDB76" w:rsidR="00A853B2" w:rsidRDefault="00082809" w:rsidP="0070049F">
            <w:pPr>
              <w:rPr>
                <w:kern w:val="2"/>
                <w:szCs w:val="24"/>
              </w:rPr>
            </w:pPr>
            <w:r>
              <w:rPr>
                <w:kern w:val="2"/>
                <w:szCs w:val="24"/>
              </w:rPr>
              <w:t>Netaikoma</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669784C0"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B57F6">
              <w:rPr>
                <w:kern w:val="2"/>
                <w:szCs w:val="24"/>
              </w:rPr>
              <w:t>2</w:t>
            </w:r>
            <w:r w:rsidRPr="00344285">
              <w:rPr>
                <w:kern w:val="2"/>
                <w:szCs w:val="24"/>
              </w:rPr>
              <w:t xml:space="preserve"> (</w:t>
            </w:r>
            <w:r w:rsidR="00EB57F6">
              <w:rPr>
                <w:kern w:val="2"/>
                <w:szCs w:val="24"/>
              </w:rPr>
              <w:t>dvi</w:t>
            </w:r>
            <w:r w:rsidRPr="00344285">
              <w:rPr>
                <w:kern w:val="2"/>
                <w:szCs w:val="24"/>
              </w:rPr>
              <w:t xml:space="preserve">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36F046B1"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sidR="00701641">
              <w:rPr>
                <w:kern w:val="2"/>
                <w:szCs w:val="24"/>
              </w:rPr>
              <w:t>3</w:t>
            </w:r>
            <w:r w:rsidRPr="00344285">
              <w:rPr>
                <w:kern w:val="2"/>
                <w:szCs w:val="24"/>
              </w:rPr>
              <w:t xml:space="preserve"> (</w:t>
            </w:r>
            <w:r w:rsidR="007C3F09">
              <w:rPr>
                <w:kern w:val="2"/>
                <w:szCs w:val="24"/>
              </w:rPr>
              <w:t>trys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4433D444" w:rsidR="00A853B2" w:rsidRPr="00344285" w:rsidRDefault="00082809" w:rsidP="00D05744">
            <w:pPr>
              <w:jc w:val="both"/>
              <w:rPr>
                <w:kern w:val="2"/>
                <w:szCs w:val="24"/>
              </w:rPr>
            </w:pPr>
            <w:r w:rsidRPr="00082809">
              <w:rPr>
                <w:kern w:val="2"/>
                <w:szCs w:val="24"/>
              </w:rPr>
              <w:t xml:space="preserve">Nutraukus Sutartį dėl esminio Sutarties pažeidimo, mokama </w:t>
            </w:r>
            <w:r w:rsidR="0040097F">
              <w:rPr>
                <w:kern w:val="2"/>
                <w:szCs w:val="24"/>
              </w:rPr>
              <w:t>1</w:t>
            </w:r>
            <w:r w:rsidR="00EB57F6">
              <w:rPr>
                <w:kern w:val="2"/>
                <w:szCs w:val="24"/>
              </w:rPr>
              <w:t>5</w:t>
            </w:r>
            <w:r w:rsidR="0075766E" w:rsidRPr="0075766E">
              <w:rPr>
                <w:kern w:val="2"/>
                <w:szCs w:val="24"/>
              </w:rPr>
              <w:t> 000 Eur be PVM Eur dydžio bauda.</w:t>
            </w:r>
            <w:r w:rsidR="00D05744">
              <w:rPr>
                <w:kern w:val="2"/>
                <w:szCs w:val="24"/>
              </w:rPr>
              <w:t xml:space="preserve"> </w:t>
            </w:r>
            <w:r w:rsidR="00970120" w:rsidRPr="00970120">
              <w:rPr>
                <w:kern w:val="2"/>
                <w:szCs w:val="24"/>
              </w:rPr>
              <w:t xml:space="preserve">Bauda turi būti sumokėta per </w:t>
            </w:r>
            <w:r w:rsidR="00970120">
              <w:rPr>
                <w:kern w:val="2"/>
                <w:szCs w:val="24"/>
              </w:rPr>
              <w:t>14</w:t>
            </w:r>
            <w:r w:rsidR="00970120" w:rsidRPr="00970120">
              <w:rPr>
                <w:kern w:val="2"/>
                <w:szCs w:val="24"/>
              </w:rPr>
              <w:t xml:space="preserve"> dienų</w:t>
            </w:r>
            <w:r w:rsidR="00D05744">
              <w:rPr>
                <w:kern w:val="2"/>
                <w:szCs w:val="24"/>
              </w:rPr>
              <w:t>.</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1494692C" w:rsidR="00A853B2" w:rsidRDefault="000A7F2A" w:rsidP="00A853B2">
            <w:pPr>
              <w:rPr>
                <w:kern w:val="2"/>
                <w:szCs w:val="24"/>
              </w:rPr>
            </w:pPr>
            <w:r>
              <w:rPr>
                <w:kern w:val="2"/>
                <w:szCs w:val="24"/>
              </w:rPr>
              <w:t>Taikoma vienkartinė 1</w:t>
            </w:r>
            <w:r w:rsidR="00082809">
              <w:rPr>
                <w:kern w:val="2"/>
                <w:szCs w:val="24"/>
              </w:rPr>
              <w:t xml:space="preserve"> </w:t>
            </w:r>
            <w:r>
              <w:rPr>
                <w:kern w:val="2"/>
                <w:szCs w:val="24"/>
              </w:rPr>
              <w:t>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2DC7084" w14:textId="3AE02D16" w:rsidR="00A853B2" w:rsidRPr="00082809" w:rsidRDefault="00A853B2" w:rsidP="00A853B2">
            <w:pPr>
              <w:rPr>
                <w:color w:val="000000"/>
                <w:kern w:val="2"/>
                <w:szCs w:val="24"/>
              </w:rPr>
            </w:pPr>
            <w:r>
              <w:rPr>
                <w:color w:val="000000"/>
                <w:kern w:val="2"/>
                <w:szCs w:val="24"/>
              </w:rPr>
              <w:t>Netaikoma</w:t>
            </w: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3A712149" w14:textId="452E8161" w:rsidR="00A853B2" w:rsidRPr="00082809" w:rsidRDefault="00A853B2" w:rsidP="00A853B2">
            <w:pPr>
              <w:rPr>
                <w:kern w:val="2"/>
                <w:szCs w:val="24"/>
              </w:rPr>
            </w:pPr>
            <w:r>
              <w:rPr>
                <w:kern w:val="2"/>
                <w:szCs w:val="24"/>
              </w:rPr>
              <w:t>Netaikoma</w:t>
            </w: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F0014CA" w14:textId="24263EA8" w:rsidR="00A853B2" w:rsidRPr="00082809" w:rsidRDefault="00A853B2" w:rsidP="00A853B2">
            <w:pPr>
              <w:rPr>
                <w:kern w:val="2"/>
                <w:szCs w:val="24"/>
              </w:rPr>
            </w:pPr>
            <w:r>
              <w:rPr>
                <w:kern w:val="2"/>
                <w:szCs w:val="24"/>
              </w:rPr>
              <w:t xml:space="preserve">Netaikoma </w:t>
            </w: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3852CE5B" w:rsidR="00A853B2" w:rsidRPr="00B46CB0" w:rsidRDefault="00082809" w:rsidP="00A853B2">
            <w:pPr>
              <w:jc w:val="both"/>
              <w:rPr>
                <w:kern w:val="2"/>
                <w:szCs w:val="24"/>
              </w:rPr>
            </w:pPr>
            <w:r>
              <w:rPr>
                <w:kern w:val="2"/>
                <w:szCs w:val="24"/>
              </w:rPr>
              <w:t>Netaikoma</w:t>
            </w:r>
          </w:p>
        </w:tc>
      </w:tr>
      <w:tr w:rsidR="00A853B2" w14:paraId="3FF04C05" w14:textId="77777777">
        <w:trPr>
          <w:trHeight w:val="300"/>
        </w:trPr>
        <w:tc>
          <w:tcPr>
            <w:tcW w:w="2704" w:type="dxa"/>
            <w:gridSpan w:val="2"/>
          </w:tcPr>
          <w:p w14:paraId="247938B3" w14:textId="77777777" w:rsidR="00A853B2" w:rsidRPr="0070049F" w:rsidRDefault="00A853B2" w:rsidP="00A853B2">
            <w:pPr>
              <w:rPr>
                <w:b/>
                <w:bCs/>
                <w:kern w:val="2"/>
                <w:szCs w:val="24"/>
                <w:lang w:val="en-US"/>
              </w:rPr>
            </w:pPr>
            <w:r w:rsidRPr="0070049F">
              <w:rPr>
                <w:b/>
                <w:bCs/>
                <w:kern w:val="2"/>
                <w:szCs w:val="24"/>
                <w:lang w:val="en-US"/>
              </w:rPr>
              <w:t xml:space="preserve">9.9. </w:t>
            </w:r>
            <w:r w:rsidRPr="0070049F">
              <w:rPr>
                <w:b/>
                <w:bCs/>
                <w:kern w:val="2"/>
                <w:szCs w:val="24"/>
              </w:rPr>
              <w:t>Kitos netesybos</w:t>
            </w:r>
          </w:p>
        </w:tc>
        <w:tc>
          <w:tcPr>
            <w:tcW w:w="6831" w:type="dxa"/>
            <w:gridSpan w:val="2"/>
          </w:tcPr>
          <w:p w14:paraId="5980DECD" w14:textId="55841393" w:rsidR="00A853B2" w:rsidRPr="0070049F" w:rsidRDefault="00A853B2" w:rsidP="00A853B2">
            <w:pPr>
              <w:jc w:val="both"/>
              <w:rPr>
                <w:kern w:val="2"/>
                <w:szCs w:val="24"/>
              </w:rPr>
            </w:pPr>
            <w:r w:rsidRPr="0070049F">
              <w:rPr>
                <w:kern w:val="2"/>
                <w:szCs w:val="24"/>
              </w:rPr>
              <w:t xml:space="preserve">Garantinių įsipareigojimų vykdymo metu paaiškėjus, kad Tiekėjo deklaracija dėl </w:t>
            </w:r>
            <w:r w:rsidRPr="0070049F">
              <w:rPr>
                <w:bCs/>
                <w:kern w:val="2"/>
                <w:szCs w:val="24"/>
              </w:rPr>
              <w:t>veiklos agresiją prieš Ukrainą vykdančiose šalyse nevykdymo yra melaginga, ir jis</w:t>
            </w:r>
            <w:r w:rsidRPr="0070049F">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70049F">
              <w:rPr>
                <w:kern w:val="2"/>
                <w:szCs w:val="24"/>
              </w:rPr>
              <w:t>subtiekimo</w:t>
            </w:r>
            <w:proofErr w:type="spellEnd"/>
            <w:r w:rsidRPr="0070049F">
              <w:rPr>
                <w:kern w:val="2"/>
                <w:szCs w:val="24"/>
              </w:rPr>
              <w:t xml:space="preserve"> sutartį (-</w:t>
            </w:r>
            <w:proofErr w:type="spellStart"/>
            <w:r w:rsidRPr="0070049F">
              <w:rPr>
                <w:kern w:val="2"/>
                <w:szCs w:val="24"/>
              </w:rPr>
              <w:t>is</w:t>
            </w:r>
            <w:proofErr w:type="spellEnd"/>
            <w:r w:rsidRPr="0070049F">
              <w:rPr>
                <w:kern w:val="2"/>
                <w:szCs w:val="24"/>
              </w:rPr>
              <w:t>) su subtiekėju (-</w:t>
            </w:r>
            <w:proofErr w:type="spellStart"/>
            <w:r w:rsidRPr="0070049F">
              <w:rPr>
                <w:kern w:val="2"/>
                <w:szCs w:val="24"/>
              </w:rPr>
              <w:t>ais</w:t>
            </w:r>
            <w:proofErr w:type="spellEnd"/>
            <w:r w:rsidRPr="0070049F">
              <w:rPr>
                <w:kern w:val="2"/>
                <w:szCs w:val="24"/>
              </w:rPr>
              <w:t>), tenkinančiu (-</w:t>
            </w:r>
            <w:proofErr w:type="spellStart"/>
            <w:r w:rsidRPr="0070049F">
              <w:rPr>
                <w:kern w:val="2"/>
                <w:szCs w:val="24"/>
              </w:rPr>
              <w:t>ais</w:t>
            </w:r>
            <w:proofErr w:type="spellEnd"/>
            <w:r w:rsidRPr="0070049F">
              <w:rPr>
                <w:kern w:val="2"/>
                <w:szCs w:val="24"/>
              </w:rPr>
              <w:t>) šią sąlygą, Pirkėjas, nuo tokių aplinkybių paaiškėjimo dienos,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Pr="0070049F" w:rsidRDefault="00A853B2" w:rsidP="00A853B2">
            <w:pPr>
              <w:jc w:val="center"/>
              <w:rPr>
                <w:b/>
                <w:bCs/>
                <w:kern w:val="2"/>
                <w:szCs w:val="24"/>
              </w:rPr>
            </w:pPr>
            <w:r w:rsidRPr="0070049F">
              <w:rPr>
                <w:b/>
                <w:bCs/>
                <w:kern w:val="2"/>
                <w:szCs w:val="24"/>
              </w:rPr>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1683E1ED" w14:textId="066FA278" w:rsidR="00A853B2" w:rsidRPr="00082809" w:rsidRDefault="00A853B2" w:rsidP="00A853B2">
            <w:pPr>
              <w:jc w:val="both"/>
              <w:rPr>
                <w:kern w:val="2"/>
                <w:szCs w:val="24"/>
              </w:rPr>
            </w:pPr>
            <w:r w:rsidRPr="00082809">
              <w:rPr>
                <w:kern w:val="2"/>
                <w:szCs w:val="24"/>
              </w:rPr>
              <w:t>10.1.1. Ši Sutartis laikoma sudaryta ir įsigalioja, kai (pirma) ją pasirašo abi Šaly</w:t>
            </w:r>
            <w:r w:rsidR="00E7277D">
              <w:rPr>
                <w:kern w:val="2"/>
                <w:szCs w:val="24"/>
              </w:rPr>
              <w:t>s. S</w:t>
            </w:r>
            <w:r w:rsidRPr="00082809">
              <w:t xml:space="preserve">utarties nuostatos dėl garantinių įsipareigojimų galioja visą garantinį laikotarpį. </w:t>
            </w:r>
          </w:p>
          <w:p w14:paraId="7BD92DC8" w14:textId="7A93FB72" w:rsidR="00A853B2" w:rsidRPr="00082809" w:rsidRDefault="00A853B2" w:rsidP="00A853B2">
            <w:pPr>
              <w:jc w:val="both"/>
            </w:pPr>
            <w:r w:rsidRPr="00082809">
              <w:rPr>
                <w:kern w:val="2"/>
                <w:szCs w:val="24"/>
              </w:rPr>
              <w:t xml:space="preserve">10.1.2. </w:t>
            </w:r>
            <w:r w:rsidRPr="00082809">
              <w:t xml:space="preserve">Sutarties sąlygos Sutarties galiojimo laikotarpiu gali būti keičiamos Lietuvos Respublikos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082809" w:rsidRDefault="00A853B2" w:rsidP="00A853B2">
            <w:pPr>
              <w:jc w:val="both"/>
            </w:pPr>
            <w:r w:rsidRPr="00082809">
              <w:t>10.1.3. Sudarytos Sutarties Šalis gali būti pakeista LR viešųjų pirkimų įstatymo 89 straipsnio 1 dalies 4 punkte numatytais atvejais.</w:t>
            </w:r>
          </w:p>
          <w:p w14:paraId="20FFB19B" w14:textId="6D6C8A75" w:rsidR="00A853B2" w:rsidRPr="00082809" w:rsidRDefault="00A853B2" w:rsidP="00A853B2">
            <w:pPr>
              <w:jc w:val="both"/>
            </w:pPr>
            <w:r w:rsidRPr="00082809">
              <w:lastRenderedPageBreak/>
              <w:t xml:space="preserve">10.1.4. Sutarties sąlygų keitimą gali inicijuoti kiekviena Šalis, pateikdama kitai Šaliai atitinkamą prašymą bei jį pagrindžiančius dokumentus. Šalis, gavusi tokį prašymą, privalo jį išnagrinėti per </w:t>
            </w:r>
            <w:r w:rsidR="00701641">
              <w:t>5</w:t>
            </w:r>
            <w:r w:rsidRPr="00082809">
              <w:t xml:space="preserve"> kalendorin</w:t>
            </w:r>
            <w:r w:rsidR="00701641">
              <w:t>ės</w:t>
            </w:r>
            <w:r w:rsidRPr="00082809">
              <w:t xml:space="preserve"> dien</w:t>
            </w:r>
            <w:r w:rsidR="00701641">
              <w:t>as</w:t>
            </w:r>
            <w:r w:rsidRPr="00082809">
              <w:t xml:space="preserve">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Pr="00082809" w:rsidRDefault="00A853B2" w:rsidP="00A853B2">
            <w:pPr>
              <w:jc w:val="both"/>
              <w:rPr>
                <w:kern w:val="2"/>
                <w:szCs w:val="24"/>
              </w:rPr>
            </w:pPr>
            <w:r w:rsidRPr="00082809">
              <w:t xml:space="preserve">10.1.5. </w:t>
            </w:r>
            <w:r w:rsidRPr="00082809">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sidRPr="00082809">
              <w:rPr>
                <w:szCs w:val="24"/>
              </w:rPr>
              <w:t xml:space="preserve"> 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lastRenderedPageBreak/>
              <w:t>10.2. Sutarties galiojimo termino pratęsimas</w:t>
            </w:r>
          </w:p>
        </w:tc>
        <w:tc>
          <w:tcPr>
            <w:tcW w:w="6831" w:type="dxa"/>
            <w:gridSpan w:val="2"/>
          </w:tcPr>
          <w:p w14:paraId="16AD2DD1" w14:textId="79A264E2" w:rsidR="00A853B2" w:rsidRPr="00082809" w:rsidRDefault="00210770" w:rsidP="00A853B2">
            <w:pPr>
              <w:tabs>
                <w:tab w:val="left" w:pos="0"/>
                <w:tab w:val="left" w:pos="1276"/>
              </w:tabs>
              <w:ind w:firstLine="16"/>
              <w:jc w:val="both"/>
              <w:rPr>
                <w:kern w:val="2"/>
                <w:szCs w:val="24"/>
              </w:rPr>
            </w:pPr>
            <w:r>
              <w:rPr>
                <w:kern w:val="2"/>
                <w:szCs w:val="24"/>
              </w:rPr>
              <w:t>Netaikoma.</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082809" w:rsidRDefault="00A853B2" w:rsidP="00A853B2">
            <w:pPr>
              <w:jc w:val="both"/>
            </w:pPr>
            <w:r w:rsidRPr="00082809">
              <w:t xml:space="preserve">11.1.1. Sutartis gali būti nutraukta raštišku Šalių susitarimu arba vienos iš Šalių valia. </w:t>
            </w:r>
          </w:p>
          <w:p w14:paraId="60E93917" w14:textId="2A212438" w:rsidR="00A853B2" w:rsidRPr="00082809" w:rsidRDefault="00A853B2" w:rsidP="00A853B2">
            <w:pPr>
              <w:jc w:val="both"/>
            </w:pPr>
            <w:r w:rsidRPr="00082809">
              <w:t xml:space="preserve">11.1.2. Pirkėjas turi teisę vienašališkai nutraukti šią Sutartį prieš terminą šiais atvejais: </w:t>
            </w:r>
          </w:p>
          <w:p w14:paraId="6E400ADC" w14:textId="12ED1553" w:rsidR="00A853B2" w:rsidRPr="00082809" w:rsidRDefault="00A853B2" w:rsidP="00A853B2">
            <w:pPr>
              <w:jc w:val="both"/>
            </w:pPr>
            <w:r w:rsidRPr="00082809">
              <w:t xml:space="preserve">11.1.2.1. kai Tiekėjas bankrutuoja arba yra likviduojamas, sustabdo ūkinę veiklą arba įstatymuose ir kituose teisės aktuose numatyta tvarka susidaro analogiška situacija; </w:t>
            </w:r>
          </w:p>
          <w:p w14:paraId="29ED7C28" w14:textId="0F465BDA" w:rsidR="00A853B2" w:rsidRPr="00082809" w:rsidRDefault="00A853B2" w:rsidP="00A853B2">
            <w:pPr>
              <w:jc w:val="both"/>
            </w:pPr>
            <w:r w:rsidRPr="00082809">
              <w:t xml:space="preserve">11.1.2.2. kai keičiasi Tiekėjo organizacinė struktūra – juridinis statusas, pobūdis ar valdymo struktūra ir tai gali turėti įtakos tinkamam Sutarties įvykdymui; </w:t>
            </w:r>
          </w:p>
          <w:p w14:paraId="16C0C31B" w14:textId="1AB02908" w:rsidR="00A853B2" w:rsidRPr="00082809" w:rsidRDefault="00A853B2" w:rsidP="00A853B2">
            <w:pPr>
              <w:jc w:val="both"/>
            </w:pPr>
            <w:r w:rsidRPr="00082809">
              <w:t xml:space="preserve">11.1.2.3. kai Tiekėjas įsiteisėjusiu teismo sprendimu pripažintas kaltu dėl sukčiavimo, korupcijos, pinigų plovimo, dalyvavimo nusikalstamoje organizacijoje; </w:t>
            </w:r>
          </w:p>
          <w:p w14:paraId="7C099B9A" w14:textId="01480E63" w:rsidR="00A853B2" w:rsidRPr="00082809" w:rsidRDefault="00A853B2" w:rsidP="00A853B2">
            <w:pPr>
              <w:jc w:val="both"/>
            </w:pPr>
            <w:r w:rsidRPr="00082809">
              <w:t xml:space="preserve">11.1.2.4. kai Tiekėjas sudaro </w:t>
            </w:r>
            <w:proofErr w:type="spellStart"/>
            <w:r w:rsidRPr="00082809">
              <w:t>subtiekimo</w:t>
            </w:r>
            <w:proofErr w:type="spellEnd"/>
            <w:r w:rsidRPr="00082809">
              <w:t xml:space="preserve"> sutartį be Pirkėjo sutikimo; </w:t>
            </w:r>
          </w:p>
          <w:p w14:paraId="17A35703" w14:textId="758A118D" w:rsidR="00A853B2" w:rsidRPr="00082809" w:rsidRDefault="00A853B2" w:rsidP="00A853B2">
            <w:pPr>
              <w:jc w:val="both"/>
            </w:pPr>
            <w:r w:rsidRPr="00082809">
              <w:t xml:space="preserve">11.1.2.5. kai Tiekėjas nesilaiko šios Sutarties įvykdymo terminų; </w:t>
            </w:r>
          </w:p>
          <w:p w14:paraId="704DCF80" w14:textId="00ED4694" w:rsidR="00A853B2" w:rsidRPr="00082809" w:rsidRDefault="00A853B2" w:rsidP="00A853B2">
            <w:pPr>
              <w:jc w:val="both"/>
            </w:pPr>
            <w:r w:rsidRPr="00082809">
              <w:t xml:space="preserve">11.1.2.6. kai Tiekėjas nevykdo kitų savo sutartinių įsipareigojimų ir tai yra esminis Sutarties pažeidimas; </w:t>
            </w:r>
          </w:p>
          <w:p w14:paraId="741E514A" w14:textId="615EF4A8" w:rsidR="00A853B2" w:rsidRPr="00082809" w:rsidRDefault="00A853B2" w:rsidP="00A853B2">
            <w:pPr>
              <w:jc w:val="both"/>
            </w:pPr>
            <w:r w:rsidRPr="00082809">
              <w:t xml:space="preserve">11.1.2.7. dėl kitokio pobūdžio neveiksnumo, trukdančio vykdyti Sutartį. </w:t>
            </w:r>
          </w:p>
          <w:p w14:paraId="4A218462" w14:textId="3CC7D683" w:rsidR="00A853B2" w:rsidRPr="00082809" w:rsidRDefault="00A853B2" w:rsidP="00A853B2">
            <w:pPr>
              <w:jc w:val="both"/>
            </w:pPr>
            <w:r w:rsidRPr="00082809">
              <w:t xml:space="preserve">11.1.2.8. kai Sutarties įvykdymo užtikrinimą išdavęs subjektas (garantas, laiduotojas) negali įvykdyti savo įsipareigojimų ir Tiekėjas, Pirkėjui raštu pareikalavus, per 10 (dešimt) dienų nepateikė naujo Sutarties įvykdymo užtikrinimo tokiomis pačiomis sąlygomis kaip ir ankstesnysis; </w:t>
            </w:r>
          </w:p>
          <w:p w14:paraId="02E0913A" w14:textId="4F1B7961" w:rsidR="00A853B2" w:rsidRPr="00082809" w:rsidRDefault="00A853B2" w:rsidP="00A853B2">
            <w:pPr>
              <w:jc w:val="both"/>
            </w:pPr>
            <w:r w:rsidRPr="00082809">
              <w:t>11.1.2.9. kai apskaičiuoti delspinigiai viršija Sutarties specialiosiose sąlygose nurodytą Sutarties vertę;</w:t>
            </w:r>
          </w:p>
          <w:p w14:paraId="7C300794" w14:textId="321A7AFF" w:rsidR="00A853B2" w:rsidRPr="00082809" w:rsidRDefault="00A853B2" w:rsidP="00A853B2">
            <w:pPr>
              <w:jc w:val="both"/>
            </w:pPr>
            <w:r w:rsidRPr="00082809">
              <w:t xml:space="preserve">11.1.2.10. kai Pirkėjas neturi pakankamai lėšų ir suėjo maksimaliai galimas sutarties pratęsimo terminas. </w:t>
            </w:r>
          </w:p>
          <w:p w14:paraId="599FAABC" w14:textId="5E34F73A" w:rsidR="00A853B2" w:rsidRPr="00082809" w:rsidRDefault="00A853B2" w:rsidP="00A853B2">
            <w:pPr>
              <w:jc w:val="both"/>
            </w:pPr>
            <w:r w:rsidRPr="00082809">
              <w:lastRenderedPageBreak/>
              <w:t xml:space="preserve">11.1.3. Tiekėjas turi teisę vienašališkai nutraukti šią Sutartį prieš terminą šiais atvejais: </w:t>
            </w:r>
          </w:p>
          <w:p w14:paraId="5D65C357" w14:textId="2E81663F" w:rsidR="00A853B2" w:rsidRPr="00082809" w:rsidRDefault="00A853B2" w:rsidP="00A853B2">
            <w:pPr>
              <w:jc w:val="both"/>
            </w:pPr>
            <w:r w:rsidRPr="00082809">
              <w:t xml:space="preserve">11.1.3.1.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A853B2" w:rsidRPr="00082809" w:rsidRDefault="00A853B2" w:rsidP="00A853B2">
            <w:pPr>
              <w:jc w:val="both"/>
            </w:pPr>
            <w:r w:rsidRPr="00082809">
              <w:t xml:space="preserve">11.1.3.2. kai Pirkėjas bankrutuoja arba yra likviduojamas, sustabdo ūkinę veiklą arba įstatymuose ir kituose teisės aktuose numatyta tvarka susidaro analogiška situacija; </w:t>
            </w:r>
          </w:p>
          <w:p w14:paraId="3F030E5A" w14:textId="3FCCED5B" w:rsidR="00A853B2" w:rsidRPr="00082809" w:rsidRDefault="00A853B2" w:rsidP="00A853B2">
            <w:pPr>
              <w:jc w:val="both"/>
            </w:pPr>
            <w:r w:rsidRPr="00082809">
              <w:t xml:space="preserve">11.1.4.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 </w:t>
            </w:r>
          </w:p>
          <w:p w14:paraId="742A483A" w14:textId="27F8F8E8" w:rsidR="00A853B2" w:rsidRPr="00082809" w:rsidRDefault="00A853B2" w:rsidP="00A853B2">
            <w:pPr>
              <w:jc w:val="both"/>
              <w:rPr>
                <w:kern w:val="2"/>
                <w:szCs w:val="24"/>
              </w:rPr>
            </w:pPr>
            <w:r w:rsidRPr="00082809">
              <w:t>11.1.5.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82809" w:rsidRDefault="00A853B2" w:rsidP="00A853B2">
            <w:pPr>
              <w:jc w:val="both"/>
              <w:rPr>
                <w:kern w:val="2"/>
                <w:szCs w:val="24"/>
              </w:rPr>
            </w:pPr>
            <w:r w:rsidRPr="00082809">
              <w:rPr>
                <w:kern w:val="2"/>
                <w:szCs w:val="24"/>
              </w:rPr>
              <w:t>11.2.1. jeigu Tiekėjas nevykdo prisiimtų įsipareigojimų už Sutartyje nustatytą Sutarties kainą / įkainius;</w:t>
            </w:r>
          </w:p>
          <w:p w14:paraId="478EFE46" w14:textId="45EDFD8D" w:rsidR="00A853B2" w:rsidRPr="00082809" w:rsidRDefault="00A853B2" w:rsidP="00A853B2">
            <w:pPr>
              <w:jc w:val="both"/>
              <w:rPr>
                <w:rFonts w:eastAsia="Arial"/>
                <w:kern w:val="2"/>
                <w:szCs w:val="24"/>
                <w:lang w:val="lt"/>
              </w:rPr>
            </w:pPr>
            <w:r w:rsidRPr="00082809">
              <w:rPr>
                <w:kern w:val="2"/>
                <w:szCs w:val="24"/>
              </w:rPr>
              <w:t xml:space="preserve">11.2.2. </w:t>
            </w:r>
            <w:r w:rsidRPr="00082809">
              <w:rPr>
                <w:rFonts w:eastAsia="Arial"/>
                <w:kern w:val="2"/>
                <w:szCs w:val="24"/>
                <w:lang w:val="lt"/>
              </w:rPr>
              <w:t>jeigu Tiekėjas pažeidžia Prekių pristatymo terminus ir priskaičiuotų netesybų už vėlavimą suma viršija 20 (dvidešimt) proc. Pradinės sutarties vertės;</w:t>
            </w:r>
          </w:p>
          <w:p w14:paraId="54973388" w14:textId="604E0B7C" w:rsidR="00A853B2" w:rsidRPr="0008280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82809">
              <w:rPr>
                <w:rFonts w:eastAsia="Arial"/>
                <w:kern w:val="2"/>
                <w:szCs w:val="24"/>
                <w:lang w:val="lt"/>
              </w:rPr>
              <w:t>11.2.</w:t>
            </w:r>
            <w:r w:rsidR="00E7277D">
              <w:rPr>
                <w:rFonts w:eastAsia="Arial"/>
                <w:kern w:val="2"/>
                <w:szCs w:val="24"/>
                <w:lang w:val="lt"/>
              </w:rPr>
              <w:t>3</w:t>
            </w:r>
            <w:r w:rsidRPr="00082809">
              <w:rPr>
                <w:rFonts w:eastAsia="Arial"/>
                <w:kern w:val="2"/>
                <w:szCs w:val="24"/>
                <w:lang w:val="lt"/>
              </w:rPr>
              <w:t>. Tiekėjas pažeidžia šios Sutarties nuostatas, reglamentuojančias konkurenciją, intelektinės nuosavybės ar konfidencialios informacijos valdymą;</w:t>
            </w:r>
          </w:p>
          <w:p w14:paraId="47A0D4C1" w14:textId="10422FEA" w:rsidR="00A853B2" w:rsidRPr="00082809" w:rsidRDefault="00A853B2" w:rsidP="00A853B2">
            <w:pPr>
              <w:spacing w:line="257" w:lineRule="auto"/>
              <w:jc w:val="both"/>
              <w:rPr>
                <w:rFonts w:eastAsia="Arial"/>
                <w:kern w:val="2"/>
                <w:szCs w:val="24"/>
              </w:rPr>
            </w:pPr>
            <w:r w:rsidRPr="00082809">
              <w:rPr>
                <w:rFonts w:eastAsia="Arial"/>
                <w:kern w:val="2"/>
                <w:szCs w:val="24"/>
                <w:lang w:val="lt"/>
              </w:rPr>
              <w:t>11.2.</w:t>
            </w:r>
            <w:r w:rsidR="00E7277D">
              <w:rPr>
                <w:rFonts w:eastAsia="Arial"/>
                <w:kern w:val="2"/>
                <w:szCs w:val="24"/>
                <w:lang w:val="lt"/>
              </w:rPr>
              <w:t>4</w:t>
            </w:r>
            <w:r w:rsidRPr="0008280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EB57F6">
            <w:pPr>
              <w:pStyle w:val="Sraopastraipa"/>
              <w:tabs>
                <w:tab w:val="left" w:pos="993"/>
                <w:tab w:val="left" w:pos="1134"/>
              </w:tabs>
              <w:ind w:left="0"/>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7A036FD3" w14:textId="5BC33945" w:rsidR="00A853B2" w:rsidRPr="00082809" w:rsidRDefault="00A853B2" w:rsidP="00A853B2">
            <w:pPr>
              <w:rPr>
                <w:kern w:val="2"/>
                <w:szCs w:val="24"/>
                <w:shd w:val="clear" w:color="auto" w:fill="FFFFFF"/>
              </w:rPr>
            </w:pPr>
            <w:r>
              <w:rPr>
                <w:kern w:val="2"/>
                <w:szCs w:val="24"/>
                <w:shd w:val="clear" w:color="auto" w:fill="FFFFFF"/>
              </w:rPr>
              <w:t>Netaikoma</w:t>
            </w: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ED5703E" w14:textId="6B78FF74" w:rsidR="00A853B2" w:rsidRPr="00082809" w:rsidRDefault="00A853B2" w:rsidP="00082809">
            <w:pPr>
              <w:rPr>
                <w:kern w:val="2"/>
                <w:szCs w:val="24"/>
                <w:shd w:val="clear" w:color="auto" w:fill="FFFFFF"/>
              </w:rPr>
            </w:pPr>
            <w:r>
              <w:rPr>
                <w:kern w:val="2"/>
                <w:szCs w:val="24"/>
                <w:shd w:val="clear" w:color="auto" w:fill="FFFFFF"/>
              </w:rPr>
              <w:t>Netaikoma</w:t>
            </w: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Pr="00082809" w:rsidRDefault="00931BD4" w:rsidP="00A853B2">
            <w:pPr>
              <w:jc w:val="both"/>
              <w:rPr>
                <w:kern w:val="2"/>
                <w:szCs w:val="24"/>
              </w:rPr>
            </w:pPr>
            <w:r w:rsidRPr="00082809">
              <w:rPr>
                <w:kern w:val="2"/>
                <w:szCs w:val="24"/>
              </w:rPr>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41FFD4BD" w14:textId="0CC79BBA" w:rsidR="00A853B2" w:rsidRPr="00082809" w:rsidRDefault="00A853B2" w:rsidP="00082809">
            <w:pPr>
              <w:rPr>
                <w:kern w:val="2"/>
                <w:szCs w:val="24"/>
              </w:rPr>
            </w:pPr>
            <w:r w:rsidRPr="00082809">
              <w:rPr>
                <w:kern w:val="2"/>
                <w:szCs w:val="24"/>
                <w:shd w:val="clear" w:color="auto" w:fill="FFFFFF"/>
              </w:rPr>
              <w:t>Netaikoma</w:t>
            </w: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3F16C354" w14:textId="343F2816" w:rsidR="00605759" w:rsidRPr="00F566D2" w:rsidRDefault="00EB57F6" w:rsidP="00F566D2">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082809">
              <w:rPr>
                <w:kern w:val="2"/>
                <w:szCs w:val="24"/>
                <w:shd w:val="clear" w:color="auto" w:fill="FFFFFF"/>
              </w:rPr>
              <w:t>Netaikoma</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64C04CF2" w14:textId="75F19ACC" w:rsidR="00A853B2" w:rsidRPr="00EB57F6" w:rsidRDefault="00EB57F6" w:rsidP="00EB57F6">
            <w:pPr>
              <w:tabs>
                <w:tab w:val="left" w:pos="882"/>
              </w:tabs>
              <w:jc w:val="both"/>
              <w:rPr>
                <w:kern w:val="2"/>
                <w:szCs w:val="24"/>
              </w:rPr>
            </w:pPr>
            <w:r w:rsidRPr="00082809">
              <w:rPr>
                <w:kern w:val="2"/>
                <w:szCs w:val="24"/>
                <w:shd w:val="clear" w:color="auto" w:fill="FFFFFF"/>
              </w:rPr>
              <w:t>Netaikoma</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31FA9AA0" w:rsidR="00A853B2" w:rsidRDefault="0070049F"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9034783" w14:textId="77777777" w:rsidR="00A004D6" w:rsidRDefault="00A004D6" w:rsidP="00917B08">
      <w:pPr>
        <w:jc w:val="center"/>
        <w:rPr>
          <w:szCs w:val="24"/>
        </w:rPr>
      </w:pPr>
    </w:p>
    <w:p w14:paraId="1137EF7B" w14:textId="77777777" w:rsidR="00A004D6" w:rsidRDefault="00A004D6" w:rsidP="00917B08">
      <w:pPr>
        <w:jc w:val="center"/>
        <w:rPr>
          <w:szCs w:val="24"/>
        </w:rPr>
      </w:pPr>
    </w:p>
    <w:p w14:paraId="4EFA39E2" w14:textId="77777777" w:rsidR="00EB57F6" w:rsidRDefault="00EB57F6" w:rsidP="00A004D6">
      <w:pPr>
        <w:ind w:left="6120" w:hanging="60"/>
        <w:jc w:val="right"/>
      </w:pPr>
    </w:p>
    <w:p w14:paraId="311E3CDE" w14:textId="77777777" w:rsidR="00EB57F6" w:rsidRDefault="00EB57F6" w:rsidP="00A004D6">
      <w:pPr>
        <w:ind w:left="6120" w:hanging="60"/>
        <w:jc w:val="right"/>
      </w:pPr>
    </w:p>
    <w:p w14:paraId="7ABF4AAF" w14:textId="77777777" w:rsidR="00EB57F6" w:rsidRDefault="00EB57F6" w:rsidP="00A004D6">
      <w:pPr>
        <w:ind w:left="6120" w:hanging="60"/>
        <w:jc w:val="right"/>
      </w:pPr>
    </w:p>
    <w:p w14:paraId="16E21F03" w14:textId="77777777" w:rsidR="00EB57F6" w:rsidRDefault="00EB57F6" w:rsidP="00A004D6">
      <w:pPr>
        <w:ind w:left="6120" w:hanging="60"/>
        <w:jc w:val="right"/>
      </w:pPr>
    </w:p>
    <w:p w14:paraId="6FF7236F" w14:textId="77777777" w:rsidR="00EB57F6" w:rsidRDefault="00EB57F6" w:rsidP="00A004D6">
      <w:pPr>
        <w:ind w:left="6120" w:hanging="60"/>
        <w:jc w:val="right"/>
      </w:pPr>
    </w:p>
    <w:p w14:paraId="54FDAB5C" w14:textId="77777777" w:rsidR="00EB57F6" w:rsidRDefault="00EB57F6" w:rsidP="00A004D6">
      <w:pPr>
        <w:ind w:left="6120" w:hanging="60"/>
        <w:jc w:val="right"/>
      </w:pPr>
    </w:p>
    <w:p w14:paraId="00128DFF" w14:textId="77777777" w:rsidR="00EB57F6" w:rsidRDefault="00EB57F6" w:rsidP="00A004D6">
      <w:pPr>
        <w:ind w:left="6120" w:hanging="60"/>
        <w:jc w:val="right"/>
      </w:pPr>
    </w:p>
    <w:p w14:paraId="00D8CB7C" w14:textId="77777777" w:rsidR="00EB57F6" w:rsidRDefault="00EB57F6" w:rsidP="00A004D6">
      <w:pPr>
        <w:ind w:left="6120" w:hanging="60"/>
        <w:jc w:val="right"/>
      </w:pPr>
    </w:p>
    <w:p w14:paraId="48F95DB2" w14:textId="77777777" w:rsidR="00EB57F6" w:rsidRDefault="00EB57F6" w:rsidP="00A004D6">
      <w:pPr>
        <w:ind w:left="6120" w:hanging="60"/>
        <w:jc w:val="right"/>
      </w:pPr>
    </w:p>
    <w:p w14:paraId="1E97EC3A" w14:textId="77777777" w:rsidR="00EB57F6" w:rsidRDefault="00EB57F6" w:rsidP="00A004D6">
      <w:pPr>
        <w:ind w:left="6120" w:hanging="60"/>
        <w:jc w:val="right"/>
      </w:pPr>
    </w:p>
    <w:p w14:paraId="62E159E8" w14:textId="77777777" w:rsidR="00EB57F6" w:rsidRDefault="00EB57F6" w:rsidP="00A004D6">
      <w:pPr>
        <w:ind w:left="6120" w:hanging="60"/>
        <w:jc w:val="right"/>
      </w:pPr>
    </w:p>
    <w:p w14:paraId="395810EF" w14:textId="77777777" w:rsidR="00207C79" w:rsidRDefault="00207C79" w:rsidP="00A004D6">
      <w:pPr>
        <w:ind w:left="6120" w:hanging="60"/>
        <w:jc w:val="right"/>
      </w:pPr>
    </w:p>
    <w:p w14:paraId="2B13AAD3" w14:textId="77777777" w:rsidR="00207C79" w:rsidRDefault="00207C79" w:rsidP="00A004D6">
      <w:pPr>
        <w:ind w:left="6120" w:hanging="60"/>
        <w:jc w:val="right"/>
      </w:pPr>
    </w:p>
    <w:p w14:paraId="78725B88" w14:textId="77777777" w:rsidR="00EB57F6" w:rsidRDefault="00EB57F6" w:rsidP="00A004D6">
      <w:pPr>
        <w:ind w:left="6120" w:hanging="60"/>
        <w:jc w:val="right"/>
      </w:pPr>
    </w:p>
    <w:p w14:paraId="4B448937" w14:textId="77777777" w:rsidR="00EB57F6" w:rsidRDefault="00EB57F6" w:rsidP="00A004D6">
      <w:pPr>
        <w:ind w:left="6120" w:hanging="60"/>
        <w:jc w:val="right"/>
      </w:pPr>
    </w:p>
    <w:p w14:paraId="0BDDEAD7" w14:textId="562E5A21" w:rsidR="00A004D6" w:rsidRDefault="00A004D6" w:rsidP="00A004D6">
      <w:pPr>
        <w:ind w:left="6120" w:hanging="60"/>
        <w:jc w:val="right"/>
        <w:rPr>
          <w:i/>
        </w:rPr>
      </w:pPr>
      <w:r>
        <w:lastRenderedPageBreak/>
        <w:t>Sutarties 3 priedas</w:t>
      </w:r>
    </w:p>
    <w:p w14:paraId="5B86E962" w14:textId="77777777" w:rsidR="00A004D6" w:rsidRDefault="00A004D6" w:rsidP="00A004D6">
      <w:pPr>
        <w:jc w:val="center"/>
        <w:rPr>
          <w:b/>
          <w:bCs/>
          <w:iCs/>
        </w:rPr>
      </w:pPr>
    </w:p>
    <w:p w14:paraId="61B4460B" w14:textId="77777777" w:rsidR="00A004D6" w:rsidRDefault="00A004D6" w:rsidP="00A004D6">
      <w:pPr>
        <w:jc w:val="center"/>
        <w:rPr>
          <w:b/>
          <w:bCs/>
          <w:iCs/>
        </w:rPr>
      </w:pPr>
      <w:r>
        <w:rPr>
          <w:b/>
          <w:bCs/>
          <w:iCs/>
        </w:rPr>
        <w:t>PREKIŲ PERDAVIMO</w:t>
      </w:r>
      <w:r>
        <w:rPr>
          <w:b/>
        </w:rPr>
        <w:t>–PRIĖMIMO</w:t>
      </w:r>
      <w:r>
        <w:rPr>
          <w:b/>
          <w:bCs/>
          <w:iCs/>
        </w:rPr>
        <w:t xml:space="preserve"> AKTAS Nr.__________</w:t>
      </w:r>
    </w:p>
    <w:p w14:paraId="5BEFEDFC" w14:textId="77777777" w:rsidR="00A004D6" w:rsidRDefault="00A004D6" w:rsidP="00A004D6">
      <w:pPr>
        <w:jc w:val="center"/>
      </w:pPr>
      <w:r>
        <w:t>_______________</w:t>
      </w:r>
    </w:p>
    <w:p w14:paraId="1E89BC28" w14:textId="77777777" w:rsidR="00A004D6" w:rsidRDefault="00A004D6" w:rsidP="00A004D6">
      <w:pPr>
        <w:jc w:val="center"/>
      </w:pPr>
      <w:r>
        <w:t>(įrašoma data)</w:t>
      </w:r>
    </w:p>
    <w:p w14:paraId="25041BAE" w14:textId="77777777" w:rsidR="00A004D6" w:rsidRDefault="00A004D6" w:rsidP="00A004D6">
      <w:pPr>
        <w:jc w:val="center"/>
        <w:rPr>
          <w:bCs/>
          <w:iCs/>
        </w:rPr>
      </w:pPr>
      <w:r>
        <w:rPr>
          <w:bCs/>
          <w:iCs/>
        </w:rPr>
        <w:t>(Sudarymo vieta)</w:t>
      </w:r>
    </w:p>
    <w:p w14:paraId="29A6B130" w14:textId="77777777" w:rsidR="00A004D6" w:rsidRDefault="00A004D6" w:rsidP="00A004D6">
      <w:pPr>
        <w:rPr>
          <w:i/>
          <w:color w:val="000000"/>
        </w:rPr>
      </w:pPr>
    </w:p>
    <w:tbl>
      <w:tblPr>
        <w:tblW w:w="9498" w:type="dxa"/>
        <w:tblInd w:w="108" w:type="dxa"/>
        <w:tblLook w:val="04A0" w:firstRow="1" w:lastRow="0" w:firstColumn="1" w:lastColumn="0" w:noHBand="0" w:noVBand="1"/>
      </w:tblPr>
      <w:tblGrid>
        <w:gridCol w:w="9498"/>
      </w:tblGrid>
      <w:tr w:rsidR="00A004D6" w14:paraId="3B64D1EF" w14:textId="77777777" w:rsidTr="00A004D6">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7AE84325" w14:textId="77777777" w:rsidR="00A004D6" w:rsidRDefault="00A004D6">
            <w:pPr>
              <w:ind w:right="343" w:firstLine="60"/>
              <w:rPr>
                <w:b/>
              </w:rPr>
            </w:pPr>
            <w:r>
              <w:rPr>
                <w:b/>
              </w:rPr>
              <w:t>Pirkėjas:</w:t>
            </w:r>
          </w:p>
        </w:tc>
      </w:tr>
      <w:tr w:rsidR="00A004D6" w14:paraId="7ABBB39A" w14:textId="77777777" w:rsidTr="00A004D6">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25D6A274" w14:textId="77777777" w:rsidR="00A004D6" w:rsidRDefault="00A004D6">
            <w:pPr>
              <w:ind w:firstLine="60"/>
              <w:rPr>
                <w:b/>
              </w:rPr>
            </w:pPr>
            <w:r>
              <w:rPr>
                <w:b/>
              </w:rPr>
              <w:t>Tiekėjas:</w:t>
            </w:r>
          </w:p>
          <w:p w14:paraId="362313CF" w14:textId="77777777" w:rsidR="00A004D6" w:rsidRDefault="00A004D6">
            <w:pPr>
              <w:ind w:firstLine="60"/>
              <w:jc w:val="both"/>
              <w:rPr>
                <w:color w:val="000000"/>
              </w:rPr>
            </w:pPr>
            <w:r>
              <w:rPr>
                <w:color w:val="000000"/>
              </w:rPr>
              <w:t xml:space="preserve">(jei tai tiekėjų grupė, nurodyti: </w:t>
            </w:r>
            <w:r>
              <w:rPr>
                <w:i/>
                <w:color w:val="000000"/>
              </w:rPr>
              <w:t>(jungtinės veiklos sutarties pagrindu veikianti tiekėjų grupė, sudaryta iš: (nurodyti visų ūkio subjektų pavadinimus), atstovaujamas atsakingojo partnerio (nurodyti atsakingojo partnerio pavadinimą)</w:t>
            </w:r>
          </w:p>
        </w:tc>
      </w:tr>
      <w:tr w:rsidR="00A004D6" w14:paraId="5044AB9F" w14:textId="77777777" w:rsidTr="00A004D6">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0DE61F1F" w14:textId="77777777" w:rsidR="00A004D6" w:rsidRDefault="00A004D6">
            <w:pPr>
              <w:ind w:firstLine="60"/>
              <w:rPr>
                <w:color w:val="000000"/>
              </w:rPr>
            </w:pPr>
            <w:r>
              <w:rPr>
                <w:b/>
                <w:color w:val="000000"/>
              </w:rPr>
              <w:t>Sutarties Nr.:</w:t>
            </w:r>
            <w:r>
              <w:rPr>
                <w:color w:val="000000"/>
              </w:rPr>
              <w:t xml:space="preserve"> </w:t>
            </w:r>
          </w:p>
        </w:tc>
      </w:tr>
      <w:tr w:rsidR="00A004D6" w14:paraId="38000E17" w14:textId="77777777" w:rsidTr="00A004D6">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7578D7E9" w14:textId="77777777" w:rsidR="00A004D6" w:rsidRDefault="00A004D6">
            <w:pPr>
              <w:ind w:firstLine="60"/>
              <w:rPr>
                <w:color w:val="000000"/>
              </w:rPr>
            </w:pPr>
            <w:r>
              <w:rPr>
                <w:b/>
                <w:color w:val="000000"/>
              </w:rPr>
              <w:t xml:space="preserve">Sutarties pavadinimas: </w:t>
            </w:r>
          </w:p>
        </w:tc>
      </w:tr>
    </w:tbl>
    <w:p w14:paraId="7529595A" w14:textId="77777777" w:rsidR="00A004D6" w:rsidRDefault="00A004D6" w:rsidP="00A004D6">
      <w:pPr>
        <w:pStyle w:val="Sraopastraipa"/>
        <w:tabs>
          <w:tab w:val="left" w:pos="993"/>
        </w:tabs>
        <w:ind w:left="0" w:right="140" w:firstLine="567"/>
        <w:jc w:val="both"/>
        <w:rPr>
          <w:rFonts w:ascii="Times New Roman" w:hAnsi="Times New Roman"/>
          <w:b/>
          <w:szCs w:val="24"/>
          <w:lang w:val="lt-LT"/>
        </w:rPr>
      </w:pPr>
    </w:p>
    <w:p w14:paraId="4E55B919"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b/>
          <w:szCs w:val="24"/>
          <w:lang w:val="lt-LT"/>
        </w:rPr>
        <w:t>Tiekėjas</w:t>
      </w:r>
      <w:r>
        <w:rPr>
          <w:rFonts w:ascii="Times New Roman" w:hAnsi="Times New Roman"/>
          <w:szCs w:val="24"/>
          <w:lang w:val="lt-LT"/>
        </w:rPr>
        <w:t xml:space="preserve"> šiuo Prekių perdavimo–priėmimo aktu patvirtina, kad jis pristatė ir Pirkėjui perduoda šias Prekes: </w:t>
      </w:r>
    </w:p>
    <w:p w14:paraId="49AAC108"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________________________________________________________________________________________________________________________________________,nurodytas Sutartyje.</w:t>
      </w:r>
    </w:p>
    <w:p w14:paraId="36BC3EA7" w14:textId="77777777" w:rsidR="00A004D6" w:rsidRDefault="00A004D6" w:rsidP="00A004D6">
      <w:pPr>
        <w:pStyle w:val="Sraopastraipa"/>
        <w:tabs>
          <w:tab w:val="left" w:pos="993"/>
        </w:tabs>
        <w:ind w:left="0" w:right="-129" w:firstLine="567"/>
        <w:jc w:val="both"/>
        <w:rPr>
          <w:rFonts w:ascii="Times New Roman" w:hAnsi="Times New Roman"/>
          <w:b/>
          <w:szCs w:val="24"/>
          <w:lang w:val="lt-LT"/>
        </w:rPr>
      </w:pPr>
    </w:p>
    <w:p w14:paraId="6EBC51F9" w14:textId="77777777" w:rsidR="00A004D6" w:rsidRDefault="00A004D6" w:rsidP="00A004D6">
      <w:pPr>
        <w:pStyle w:val="Sraopastraipa"/>
        <w:tabs>
          <w:tab w:val="left" w:pos="993"/>
        </w:tabs>
        <w:ind w:left="0" w:right="140" w:firstLine="567"/>
        <w:jc w:val="both"/>
        <w:rPr>
          <w:rFonts w:ascii="Times New Roman" w:hAnsi="Times New Roman"/>
          <w:b/>
          <w:i/>
          <w:szCs w:val="24"/>
          <w:lang w:val="lt-LT"/>
        </w:rPr>
      </w:pPr>
      <w:r>
        <w:rPr>
          <w:rFonts w:ascii="Times New Roman" w:hAnsi="Times New Roman"/>
          <w:b/>
          <w:szCs w:val="24"/>
          <w:lang w:val="lt-LT"/>
        </w:rPr>
        <w:t xml:space="preserve">Pirkėjas: </w:t>
      </w:r>
    </w:p>
    <w:p w14:paraId="49A1BE55" w14:textId="77777777" w:rsidR="00A004D6" w:rsidRDefault="00A004D6" w:rsidP="00A004D6">
      <w:pPr>
        <w:pStyle w:val="Sraopastraipa"/>
        <w:tabs>
          <w:tab w:val="left" w:pos="993"/>
        </w:tabs>
        <w:ind w:left="0" w:right="140" w:firstLine="567"/>
        <w:jc w:val="both"/>
        <w:rPr>
          <w:rFonts w:ascii="Times New Roman" w:hAnsi="Times New Roman"/>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Pr>
          <w:rFonts w:ascii="Times New Roman" w:hAnsi="Times New Roman"/>
          <w:i/>
          <w:szCs w:val="24"/>
          <w:lang w:val="lt-LT"/>
        </w:rPr>
        <w:t>sertifikatai, naudojimo ir priežiūros instrukcijos, kt.</w:t>
      </w:r>
      <w:r>
        <w:rPr>
          <w:rFonts w:ascii="Times New Roman" w:hAnsi="Times New Roman"/>
          <w:szCs w:val="24"/>
          <w:lang w:val="lt-LT"/>
        </w:rPr>
        <w:t xml:space="preserve">),  </w:t>
      </w:r>
      <w:r>
        <w:rPr>
          <w:rFonts w:ascii="Times New Roman" w:hAnsi="Times New Roman"/>
          <w:i/>
          <w:szCs w:val="24"/>
          <w:lang w:val="lt-LT"/>
        </w:rPr>
        <w:t>jei tokie dokumentai turėjo būti pateikti tarpinio Prekių perdavimo–priėmimo momentu.</w:t>
      </w:r>
      <w:r>
        <w:rPr>
          <w:rFonts w:ascii="Times New Roman" w:hAnsi="Times New Roman"/>
          <w:szCs w:val="24"/>
          <w:lang w:val="lt-LT"/>
        </w:rPr>
        <w:t xml:space="preserve"> </w:t>
      </w:r>
      <w:r>
        <w:rPr>
          <w:rFonts w:ascii="Times New Roman" w:hAnsi="Times New Roman"/>
          <w:i/>
          <w:szCs w:val="24"/>
          <w:lang w:val="lt-LT"/>
        </w:rPr>
        <w:t>Laikantis Sutarties nuostatų, buvo pateikti garantiniai pažymėjimai (pasai</w:t>
      </w:r>
      <w:r>
        <w:rPr>
          <w:rFonts w:ascii="Times New Roman" w:hAnsi="Times New Roman"/>
          <w:szCs w:val="24"/>
          <w:lang w:val="lt-LT"/>
        </w:rPr>
        <w:t xml:space="preserve">). </w:t>
      </w:r>
    </w:p>
    <w:p w14:paraId="5D0FACE7" w14:textId="77777777" w:rsidR="00A004D6" w:rsidRDefault="00A004D6" w:rsidP="00A004D6">
      <w:pPr>
        <w:pStyle w:val="Sraopastraipa"/>
        <w:tabs>
          <w:tab w:val="left" w:pos="993"/>
        </w:tabs>
        <w:ind w:left="0" w:right="140" w:firstLine="567"/>
        <w:jc w:val="both"/>
        <w:rPr>
          <w:rFonts w:ascii="Times New Roman" w:hAnsi="Times New Roman"/>
          <w:i/>
          <w:szCs w:val="24"/>
          <w:lang w:val="lt-LT"/>
        </w:rPr>
      </w:pP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Prekės buvo pristatytos </w:t>
      </w:r>
      <w:r>
        <w:rPr>
          <w:rFonts w:ascii="Times New Roman" w:hAnsi="Times New Roman"/>
          <w:i/>
          <w:szCs w:val="24"/>
          <w:lang w:val="lt-LT"/>
        </w:rPr>
        <w:t>ir kiti Tiekėjo įsipareigojimai</w:t>
      </w:r>
      <w:r>
        <w:rPr>
          <w:rFonts w:ascii="Times New Roman" w:hAnsi="Times New Roman"/>
          <w:szCs w:val="24"/>
          <w:lang w:val="lt-LT"/>
        </w:rPr>
        <w:t xml:space="preserve"> </w:t>
      </w:r>
      <w:r>
        <w:rPr>
          <w:rFonts w:ascii="Times New Roman" w:hAnsi="Times New Roman"/>
          <w:i/>
          <w:szCs w:val="24"/>
          <w:lang w:val="lt-LT"/>
        </w:rPr>
        <w:t xml:space="preserve">įvykdyti </w:t>
      </w:r>
      <w:r>
        <w:rPr>
          <w:rFonts w:ascii="Times New Roman" w:hAnsi="Times New Roman"/>
          <w:szCs w:val="24"/>
          <w:lang w:val="lt-LT"/>
        </w:rPr>
        <w:t>praleidus Sutartyje nustatytą terminą:</w:t>
      </w:r>
      <w:r>
        <w:rPr>
          <w:rFonts w:ascii="Times New Roman" w:hAnsi="Times New Roman"/>
          <w:i/>
          <w:szCs w:val="24"/>
          <w:lang w:val="lt-LT"/>
        </w:rPr>
        <w:t xml:space="preserve"> _______________________________________________________________________________</w:t>
      </w:r>
    </w:p>
    <w:p w14:paraId="3D68F495" w14:textId="77777777" w:rsidR="00A004D6" w:rsidRDefault="00A004D6" w:rsidP="00A004D6">
      <w:pPr>
        <w:pStyle w:val="Sraopastraipa"/>
        <w:tabs>
          <w:tab w:val="left" w:pos="567"/>
        </w:tabs>
        <w:ind w:left="0" w:right="140"/>
        <w:jc w:val="both"/>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fldChar w:fldCharType="begin">
          <w:ffData>
            <w:name w:val="Check1"/>
            <w:enabled/>
            <w:calcOnExit w:val="0"/>
            <w:checkBox>
              <w:size w:val="26"/>
              <w:default w:val="0"/>
            </w:checkBox>
          </w:ffData>
        </w:fldChar>
      </w:r>
      <w:r>
        <w:rPr>
          <w:rFonts w:ascii="Times New Roman" w:hAnsi="Times New Roman"/>
          <w:szCs w:val="24"/>
          <w:lang w:val="lt-LT"/>
        </w:rPr>
        <w:instrText xml:space="preserve"> FORMCHECKBOX </w:instrText>
      </w:r>
      <w:r>
        <w:rPr>
          <w:rFonts w:ascii="Times New Roman" w:hAnsi="Times New Roman"/>
          <w:szCs w:val="24"/>
          <w:lang w:val="lt-LT"/>
        </w:rPr>
      </w:r>
      <w:r>
        <w:rPr>
          <w:rFonts w:ascii="Times New Roman" w:hAnsi="Times New Roman"/>
          <w:szCs w:val="24"/>
          <w:lang w:val="lt-LT"/>
        </w:rPr>
        <w:fldChar w:fldCharType="separate"/>
      </w:r>
      <w:r>
        <w:rPr>
          <w:rFonts w:ascii="Times New Roman" w:hAnsi="Times New Roman"/>
          <w:szCs w:val="24"/>
          <w:lang w:val="lt-LT"/>
        </w:rPr>
        <w:fldChar w:fldCharType="end"/>
      </w:r>
      <w:r>
        <w:rPr>
          <w:rFonts w:ascii="Times New Roman" w:hAnsi="Times New Roman"/>
          <w:szCs w:val="24"/>
          <w:lang w:val="lt-LT"/>
        </w:rPr>
        <w:t xml:space="preserve"> Nepriima visų ar dalies Prekių dėl šių perdavimo–priėmimo metu nustatytų Prekių trūkumų/neatitikimų: </w:t>
      </w:r>
      <w:r>
        <w:rPr>
          <w:rFonts w:ascii="Times New Roman" w:hAnsi="Times New Roman"/>
          <w:i/>
          <w:szCs w:val="24"/>
          <w:lang w:val="lt-LT"/>
        </w:rPr>
        <w:t>(jei nepriimama dalis prekių, nurodoma, kurios)</w:t>
      </w:r>
    </w:p>
    <w:p w14:paraId="7E7BC9B9" w14:textId="77777777" w:rsidR="00A004D6" w:rsidRDefault="00A004D6" w:rsidP="00A004D6">
      <w:pPr>
        <w:pStyle w:val="Sraopastraipa"/>
        <w:tabs>
          <w:tab w:val="left" w:pos="993"/>
        </w:tabs>
        <w:ind w:left="0" w:right="140"/>
        <w:jc w:val="both"/>
        <w:rPr>
          <w:rFonts w:ascii="Times New Roman" w:hAnsi="Times New Roman"/>
          <w:szCs w:val="24"/>
          <w:lang w:val="lt-LT"/>
        </w:rPr>
      </w:pPr>
      <w:r>
        <w:rPr>
          <w:rFonts w:ascii="Times New Roman" w:hAnsi="Times New Roman"/>
          <w:szCs w:val="24"/>
          <w:lang w:val="lt-LT"/>
        </w:rPr>
        <w:t xml:space="preserve">_______________________________________________________________________________ </w:t>
      </w:r>
    </w:p>
    <w:p w14:paraId="6DF6B6FD" w14:textId="77777777" w:rsidR="00A004D6" w:rsidRDefault="00A004D6" w:rsidP="00A004D6">
      <w:pPr>
        <w:ind w:right="140"/>
        <w:jc w:val="both"/>
        <w:rPr>
          <w:i/>
          <w:szCs w:val="24"/>
        </w:rPr>
      </w:pPr>
      <w:r>
        <w:rPr>
          <w:i/>
        </w:rPr>
        <w:t>(jeigu visi trūkumai netelpa šiame akte, jie pateikiami atskirame dokumente (priede), kuris bus laikomas sudedamoji šio akto dalis)</w:t>
      </w:r>
    </w:p>
    <w:p w14:paraId="2CD7009F" w14:textId="77777777" w:rsidR="00A004D6" w:rsidRDefault="00A004D6" w:rsidP="00A004D6">
      <w:pPr>
        <w:jc w:val="center"/>
        <w:rPr>
          <w:b/>
          <w:bCs/>
          <w:iCs/>
        </w:rPr>
      </w:pPr>
    </w:p>
    <w:p w14:paraId="4F3F9F3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 darbo dienas pašalinti visus šiame akte ir jo prieduose nurodytus trūkumus/neatitikimus. </w:t>
      </w:r>
    </w:p>
    <w:p w14:paraId="56CBD772" w14:textId="77777777" w:rsidR="00A004D6" w:rsidRDefault="00A004D6" w:rsidP="00A004D6">
      <w:pPr>
        <w:ind w:right="140"/>
        <w:jc w:val="both"/>
        <w:rPr>
          <w:bCs/>
          <w:iCs/>
        </w:rPr>
      </w:pPr>
    </w:p>
    <w:p w14:paraId="651521C7" w14:textId="77777777" w:rsidR="00A004D6" w:rsidRDefault="00A004D6" w:rsidP="00A004D6">
      <w:pPr>
        <w:ind w:right="140"/>
        <w:jc w:val="both"/>
        <w:rPr>
          <w:bCs/>
          <w:iCs/>
        </w:rPr>
      </w:pPr>
      <w:r>
        <w:rPr>
          <w:bCs/>
          <w:iCs/>
        </w:rPr>
        <w:t xml:space="preserve">Tiekėjas įpareigojamas </w:t>
      </w:r>
      <w:r>
        <w:rPr>
          <w:bCs/>
          <w:i/>
          <w:iCs/>
        </w:rPr>
        <w:t>iki/per</w:t>
      </w:r>
      <w:r>
        <w:rPr>
          <w:bCs/>
          <w:iCs/>
        </w:rPr>
        <w:t xml:space="preserve"> __________________________________ savo sąskaita ir priemonėmis atsiimti Sutarties reikalavimų neatitinkančias Prekes.</w:t>
      </w:r>
    </w:p>
    <w:p w14:paraId="76BDC8AC" w14:textId="77777777" w:rsidR="00A004D6" w:rsidRDefault="00A004D6" w:rsidP="00A004D6">
      <w:pPr>
        <w:ind w:right="140"/>
        <w:jc w:val="both"/>
        <w:rPr>
          <w:bCs/>
          <w:iCs/>
        </w:rPr>
      </w:pPr>
    </w:p>
    <w:p w14:paraId="69C87893" w14:textId="77777777" w:rsidR="00A004D6" w:rsidRDefault="00A004D6" w:rsidP="00A004D6">
      <w:pPr>
        <w:ind w:right="140"/>
        <w:jc w:val="both"/>
        <w:rPr>
          <w:bCs/>
          <w:iCs/>
        </w:rPr>
      </w:pPr>
      <w:r>
        <w:rPr>
          <w:bCs/>
          <w:iCs/>
        </w:rPr>
        <w:t xml:space="preserve">Šis aktas pasirašytas dviem vienodą teisinę galią turinčiais egzemplioriais po vieną kiekvienai Šaliai. </w:t>
      </w:r>
    </w:p>
    <w:p w14:paraId="4AC6969D" w14:textId="77777777" w:rsidR="00A004D6" w:rsidRDefault="00A004D6" w:rsidP="00A004D6">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A004D6" w14:paraId="3DBAD94C" w14:textId="77777777" w:rsidTr="00A004D6">
        <w:trPr>
          <w:trHeight w:val="270"/>
        </w:trPr>
        <w:tc>
          <w:tcPr>
            <w:tcW w:w="5129" w:type="dxa"/>
            <w:tcBorders>
              <w:top w:val="single" w:sz="6" w:space="0" w:color="000000"/>
              <w:left w:val="single" w:sz="6" w:space="0" w:color="000000"/>
              <w:bottom w:val="nil"/>
              <w:right w:val="single" w:sz="6" w:space="0" w:color="000000"/>
            </w:tcBorders>
            <w:hideMark/>
          </w:tcPr>
          <w:p w14:paraId="3F8CDE80" w14:textId="77777777" w:rsidR="00A004D6" w:rsidRDefault="00A004D6">
            <w:pPr>
              <w:spacing w:line="20" w:lineRule="atLeast"/>
              <w:rPr>
                <w:color w:val="000000"/>
              </w:rPr>
            </w:pPr>
            <w:r>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1A40A9B2" w14:textId="77777777" w:rsidR="00A004D6" w:rsidRDefault="00A004D6">
            <w:pPr>
              <w:spacing w:line="20" w:lineRule="atLeast"/>
              <w:rPr>
                <w:color w:val="000000"/>
              </w:rPr>
            </w:pPr>
            <w:r>
              <w:rPr>
                <w:color w:val="000000"/>
              </w:rPr>
              <w:t>Priėmė (Pirkėjo atstovas)</w:t>
            </w:r>
          </w:p>
        </w:tc>
      </w:tr>
      <w:tr w:rsidR="00A004D6" w14:paraId="18B37BDA" w14:textId="77777777" w:rsidTr="00A004D6">
        <w:trPr>
          <w:trHeight w:val="285"/>
        </w:trPr>
        <w:tc>
          <w:tcPr>
            <w:tcW w:w="5129" w:type="dxa"/>
            <w:tcBorders>
              <w:top w:val="single" w:sz="6" w:space="0" w:color="000000"/>
              <w:left w:val="single" w:sz="6" w:space="0" w:color="000000"/>
              <w:bottom w:val="nil"/>
              <w:right w:val="single" w:sz="6" w:space="0" w:color="000000"/>
            </w:tcBorders>
            <w:hideMark/>
          </w:tcPr>
          <w:p w14:paraId="442F04F6" w14:textId="77777777" w:rsidR="00A004D6" w:rsidRDefault="00A004D6">
            <w:pPr>
              <w:spacing w:line="20" w:lineRule="atLeast"/>
              <w:rPr>
                <w:color w:val="000000"/>
              </w:rPr>
            </w:pPr>
            <w:r>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5ADE2EBA" w14:textId="77777777" w:rsidR="00A004D6" w:rsidRDefault="00A004D6">
            <w:pPr>
              <w:spacing w:line="20" w:lineRule="atLeast"/>
              <w:rPr>
                <w:color w:val="000000"/>
              </w:rPr>
            </w:pPr>
            <w:r>
              <w:rPr>
                <w:color w:val="000000"/>
              </w:rPr>
              <w:t>(Data)</w:t>
            </w:r>
          </w:p>
        </w:tc>
      </w:tr>
      <w:tr w:rsidR="00A004D6" w14:paraId="63BF724F" w14:textId="77777777" w:rsidTr="00A004D6">
        <w:trPr>
          <w:trHeight w:val="285"/>
        </w:trPr>
        <w:tc>
          <w:tcPr>
            <w:tcW w:w="5129" w:type="dxa"/>
            <w:tcBorders>
              <w:top w:val="nil"/>
              <w:left w:val="single" w:sz="6" w:space="0" w:color="000000"/>
              <w:bottom w:val="nil"/>
              <w:right w:val="single" w:sz="6" w:space="0" w:color="000000"/>
            </w:tcBorders>
            <w:hideMark/>
          </w:tcPr>
          <w:p w14:paraId="38A30B59" w14:textId="77777777" w:rsidR="00A004D6" w:rsidRDefault="00A004D6">
            <w:pPr>
              <w:spacing w:line="20" w:lineRule="atLeast"/>
              <w:rPr>
                <w:color w:val="000000"/>
              </w:rPr>
            </w:pPr>
            <w:r>
              <w:rPr>
                <w:color w:val="000000"/>
              </w:rPr>
              <w:t xml:space="preserve">(Parašas) </w:t>
            </w:r>
          </w:p>
        </w:tc>
        <w:tc>
          <w:tcPr>
            <w:tcW w:w="4369" w:type="dxa"/>
            <w:tcBorders>
              <w:top w:val="nil"/>
              <w:left w:val="single" w:sz="6" w:space="0" w:color="000000"/>
              <w:bottom w:val="nil"/>
              <w:right w:val="single" w:sz="6" w:space="0" w:color="000000"/>
            </w:tcBorders>
            <w:hideMark/>
          </w:tcPr>
          <w:p w14:paraId="61F7352A" w14:textId="77777777" w:rsidR="00A004D6" w:rsidRDefault="00A004D6">
            <w:pPr>
              <w:spacing w:line="20" w:lineRule="atLeast"/>
              <w:rPr>
                <w:color w:val="000000"/>
              </w:rPr>
            </w:pPr>
            <w:r>
              <w:rPr>
                <w:color w:val="000000"/>
              </w:rPr>
              <w:t xml:space="preserve">(Parašas) </w:t>
            </w:r>
          </w:p>
        </w:tc>
      </w:tr>
      <w:tr w:rsidR="00A004D6" w14:paraId="3CDFD324" w14:textId="77777777" w:rsidTr="00A004D6">
        <w:trPr>
          <w:trHeight w:val="310"/>
        </w:trPr>
        <w:tc>
          <w:tcPr>
            <w:tcW w:w="5129" w:type="dxa"/>
            <w:tcBorders>
              <w:top w:val="nil"/>
              <w:left w:val="single" w:sz="6" w:space="0" w:color="000000"/>
              <w:bottom w:val="nil"/>
              <w:right w:val="single" w:sz="6" w:space="0" w:color="000000"/>
            </w:tcBorders>
            <w:hideMark/>
          </w:tcPr>
          <w:p w14:paraId="429129AD" w14:textId="77777777" w:rsidR="00A004D6" w:rsidRDefault="00A004D6">
            <w:pPr>
              <w:spacing w:line="20" w:lineRule="atLeast"/>
              <w:rPr>
                <w:color w:val="000000"/>
              </w:rPr>
            </w:pPr>
            <w:r>
              <w:rPr>
                <w:color w:val="000000"/>
              </w:rPr>
              <w:t xml:space="preserve">(Vardas, pavardė) </w:t>
            </w:r>
          </w:p>
        </w:tc>
        <w:tc>
          <w:tcPr>
            <w:tcW w:w="4369" w:type="dxa"/>
            <w:tcBorders>
              <w:top w:val="nil"/>
              <w:left w:val="single" w:sz="6" w:space="0" w:color="000000"/>
              <w:bottom w:val="nil"/>
              <w:right w:val="single" w:sz="6" w:space="0" w:color="000000"/>
            </w:tcBorders>
            <w:hideMark/>
          </w:tcPr>
          <w:p w14:paraId="55F897AE" w14:textId="77777777" w:rsidR="00A004D6" w:rsidRDefault="00A004D6">
            <w:pPr>
              <w:spacing w:line="20" w:lineRule="atLeast"/>
              <w:rPr>
                <w:color w:val="000000"/>
              </w:rPr>
            </w:pPr>
            <w:r>
              <w:rPr>
                <w:color w:val="000000"/>
              </w:rPr>
              <w:t xml:space="preserve">(Vardas, pavardė) </w:t>
            </w:r>
          </w:p>
        </w:tc>
      </w:tr>
      <w:tr w:rsidR="00A004D6" w14:paraId="41ABA9F0" w14:textId="77777777" w:rsidTr="00A004D6">
        <w:trPr>
          <w:trHeight w:val="310"/>
        </w:trPr>
        <w:tc>
          <w:tcPr>
            <w:tcW w:w="5129" w:type="dxa"/>
            <w:tcBorders>
              <w:top w:val="nil"/>
              <w:left w:val="single" w:sz="6" w:space="0" w:color="000000"/>
              <w:bottom w:val="single" w:sz="6" w:space="0" w:color="000000"/>
              <w:right w:val="single" w:sz="6" w:space="0" w:color="000000"/>
            </w:tcBorders>
            <w:hideMark/>
          </w:tcPr>
          <w:p w14:paraId="71B3D940" w14:textId="77777777" w:rsidR="00A004D6" w:rsidRDefault="00A004D6">
            <w:pPr>
              <w:spacing w:line="20" w:lineRule="atLeast"/>
              <w:rPr>
                <w:color w:val="000000"/>
              </w:rPr>
            </w:pPr>
            <w:r>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1BA26FE7" w14:textId="77777777" w:rsidR="00A004D6" w:rsidRDefault="00A004D6">
            <w:pPr>
              <w:spacing w:line="20" w:lineRule="atLeast"/>
              <w:rPr>
                <w:color w:val="000000"/>
              </w:rPr>
            </w:pPr>
            <w:r>
              <w:rPr>
                <w:color w:val="000000"/>
              </w:rPr>
              <w:t xml:space="preserve">(Pareigos) </w:t>
            </w:r>
          </w:p>
        </w:tc>
      </w:tr>
    </w:tbl>
    <w:p w14:paraId="352AFECF" w14:textId="77777777" w:rsidR="00A004D6" w:rsidRDefault="00A004D6" w:rsidP="00917B08">
      <w:pPr>
        <w:jc w:val="center"/>
        <w:rPr>
          <w:szCs w:val="24"/>
        </w:rPr>
      </w:pPr>
    </w:p>
    <w:sectPr w:rsidR="00A004D6" w:rsidSect="00271C8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C6414" w14:textId="77777777" w:rsidR="00C81C23" w:rsidRDefault="00C81C23">
      <w:pPr>
        <w:rPr>
          <w:kern w:val="2"/>
          <w:sz w:val="22"/>
          <w:szCs w:val="22"/>
          <w:lang w:val="en-US"/>
        </w:rPr>
      </w:pPr>
      <w:r>
        <w:rPr>
          <w:kern w:val="2"/>
          <w:sz w:val="22"/>
          <w:szCs w:val="22"/>
          <w:lang w:val="en-US"/>
        </w:rPr>
        <w:separator/>
      </w:r>
    </w:p>
  </w:endnote>
  <w:endnote w:type="continuationSeparator" w:id="0">
    <w:p w14:paraId="601CDB44" w14:textId="77777777" w:rsidR="00C81C23" w:rsidRDefault="00C81C23">
      <w:pPr>
        <w:rPr>
          <w:kern w:val="2"/>
          <w:sz w:val="22"/>
          <w:szCs w:val="22"/>
          <w:lang w:val="en-US"/>
        </w:rPr>
      </w:pPr>
      <w:r>
        <w:rPr>
          <w:kern w:val="2"/>
          <w:sz w:val="22"/>
          <w:szCs w:val="22"/>
          <w:lang w:val="en-US"/>
        </w:rPr>
        <w:continuationSeparator/>
      </w:r>
    </w:p>
  </w:endnote>
  <w:endnote w:type="continuationNotice" w:id="1">
    <w:p w14:paraId="071C9DA1" w14:textId="77777777" w:rsidR="00C81C23" w:rsidRDefault="00C81C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896B" w14:textId="77777777" w:rsidR="00C81C23" w:rsidRDefault="00C81C23">
      <w:pPr>
        <w:rPr>
          <w:kern w:val="2"/>
          <w:sz w:val="22"/>
          <w:szCs w:val="22"/>
          <w:lang w:val="en-US"/>
        </w:rPr>
      </w:pPr>
      <w:r>
        <w:rPr>
          <w:kern w:val="2"/>
          <w:sz w:val="22"/>
          <w:szCs w:val="22"/>
          <w:lang w:val="en-US"/>
        </w:rPr>
        <w:separator/>
      </w:r>
    </w:p>
  </w:footnote>
  <w:footnote w:type="continuationSeparator" w:id="0">
    <w:p w14:paraId="31017C44" w14:textId="77777777" w:rsidR="00C81C23" w:rsidRDefault="00C81C23">
      <w:pPr>
        <w:rPr>
          <w:kern w:val="2"/>
          <w:sz w:val="22"/>
          <w:szCs w:val="22"/>
          <w:lang w:val="en-US"/>
        </w:rPr>
      </w:pPr>
      <w:r>
        <w:rPr>
          <w:kern w:val="2"/>
          <w:sz w:val="22"/>
          <w:szCs w:val="22"/>
          <w:lang w:val="en-US"/>
        </w:rPr>
        <w:continuationSeparator/>
      </w:r>
    </w:p>
  </w:footnote>
  <w:footnote w:type="continuationNotice" w:id="1">
    <w:p w14:paraId="758FFA35" w14:textId="77777777" w:rsidR="00C81C23" w:rsidRDefault="00C81C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6"/>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7"/>
  </w:num>
  <w:num w:numId="8" w16cid:durableId="794566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883"/>
    <w:rsid w:val="000309D8"/>
    <w:rsid w:val="00042693"/>
    <w:rsid w:val="00044407"/>
    <w:rsid w:val="00066E28"/>
    <w:rsid w:val="00082809"/>
    <w:rsid w:val="00095059"/>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9E"/>
    <w:rsid w:val="00175045"/>
    <w:rsid w:val="00193A9E"/>
    <w:rsid w:val="001B4A79"/>
    <w:rsid w:val="001B614A"/>
    <w:rsid w:val="001B6266"/>
    <w:rsid w:val="001C356A"/>
    <w:rsid w:val="001E0179"/>
    <w:rsid w:val="001F0C19"/>
    <w:rsid w:val="001F0D95"/>
    <w:rsid w:val="002023E0"/>
    <w:rsid w:val="00203636"/>
    <w:rsid w:val="00205D51"/>
    <w:rsid w:val="00207C79"/>
    <w:rsid w:val="00210770"/>
    <w:rsid w:val="002121F5"/>
    <w:rsid w:val="002236FD"/>
    <w:rsid w:val="00252931"/>
    <w:rsid w:val="002567D4"/>
    <w:rsid w:val="00271C8F"/>
    <w:rsid w:val="0027641C"/>
    <w:rsid w:val="00284604"/>
    <w:rsid w:val="002A11AF"/>
    <w:rsid w:val="002B3ED7"/>
    <w:rsid w:val="002B5AC7"/>
    <w:rsid w:val="002B5EFE"/>
    <w:rsid w:val="002E32D7"/>
    <w:rsid w:val="00344285"/>
    <w:rsid w:val="00354062"/>
    <w:rsid w:val="003736F8"/>
    <w:rsid w:val="00380E06"/>
    <w:rsid w:val="00382574"/>
    <w:rsid w:val="003A5775"/>
    <w:rsid w:val="003B4331"/>
    <w:rsid w:val="003E320E"/>
    <w:rsid w:val="003F6528"/>
    <w:rsid w:val="0040097F"/>
    <w:rsid w:val="0042259F"/>
    <w:rsid w:val="00456CAC"/>
    <w:rsid w:val="00472788"/>
    <w:rsid w:val="004C2E15"/>
    <w:rsid w:val="004C5ACB"/>
    <w:rsid w:val="004E35E8"/>
    <w:rsid w:val="004E3FA1"/>
    <w:rsid w:val="00504D76"/>
    <w:rsid w:val="00505C78"/>
    <w:rsid w:val="00507FA3"/>
    <w:rsid w:val="00526E61"/>
    <w:rsid w:val="00530046"/>
    <w:rsid w:val="00530665"/>
    <w:rsid w:val="0054154F"/>
    <w:rsid w:val="00543624"/>
    <w:rsid w:val="00546BBB"/>
    <w:rsid w:val="00551D54"/>
    <w:rsid w:val="0056612B"/>
    <w:rsid w:val="0057227F"/>
    <w:rsid w:val="00586AB9"/>
    <w:rsid w:val="005A2197"/>
    <w:rsid w:val="005A2523"/>
    <w:rsid w:val="005A5832"/>
    <w:rsid w:val="005B558C"/>
    <w:rsid w:val="005E436B"/>
    <w:rsid w:val="005F4EFC"/>
    <w:rsid w:val="005F5B23"/>
    <w:rsid w:val="00601B4C"/>
    <w:rsid w:val="00605759"/>
    <w:rsid w:val="00610A1D"/>
    <w:rsid w:val="006150F9"/>
    <w:rsid w:val="0063451B"/>
    <w:rsid w:val="00641564"/>
    <w:rsid w:val="00650FB9"/>
    <w:rsid w:val="006835BF"/>
    <w:rsid w:val="006976F7"/>
    <w:rsid w:val="006C0860"/>
    <w:rsid w:val="006C70D0"/>
    <w:rsid w:val="006D461D"/>
    <w:rsid w:val="006D76FF"/>
    <w:rsid w:val="006E38D8"/>
    <w:rsid w:val="006E3F7D"/>
    <w:rsid w:val="006F6421"/>
    <w:rsid w:val="006F7290"/>
    <w:rsid w:val="0070049F"/>
    <w:rsid w:val="00701641"/>
    <w:rsid w:val="007119CE"/>
    <w:rsid w:val="00724CC4"/>
    <w:rsid w:val="0075766E"/>
    <w:rsid w:val="00762E87"/>
    <w:rsid w:val="00767055"/>
    <w:rsid w:val="007740B7"/>
    <w:rsid w:val="00776C83"/>
    <w:rsid w:val="00781AB0"/>
    <w:rsid w:val="00785C6C"/>
    <w:rsid w:val="007A39B2"/>
    <w:rsid w:val="007A5C16"/>
    <w:rsid w:val="007C3F09"/>
    <w:rsid w:val="007D7155"/>
    <w:rsid w:val="007E4419"/>
    <w:rsid w:val="007E5837"/>
    <w:rsid w:val="007F4AC3"/>
    <w:rsid w:val="00825E32"/>
    <w:rsid w:val="00840A39"/>
    <w:rsid w:val="008473C1"/>
    <w:rsid w:val="00851C44"/>
    <w:rsid w:val="00853079"/>
    <w:rsid w:val="008637D8"/>
    <w:rsid w:val="00867188"/>
    <w:rsid w:val="00873C11"/>
    <w:rsid w:val="00885EF3"/>
    <w:rsid w:val="0089099F"/>
    <w:rsid w:val="008B76E3"/>
    <w:rsid w:val="008D2942"/>
    <w:rsid w:val="008E6FC6"/>
    <w:rsid w:val="00917B08"/>
    <w:rsid w:val="009207B5"/>
    <w:rsid w:val="00927446"/>
    <w:rsid w:val="00930643"/>
    <w:rsid w:val="00931BD4"/>
    <w:rsid w:val="0093431E"/>
    <w:rsid w:val="00946343"/>
    <w:rsid w:val="0095456F"/>
    <w:rsid w:val="00970120"/>
    <w:rsid w:val="0097161C"/>
    <w:rsid w:val="00974BDF"/>
    <w:rsid w:val="009810E4"/>
    <w:rsid w:val="0098391F"/>
    <w:rsid w:val="00985EB9"/>
    <w:rsid w:val="00991A7B"/>
    <w:rsid w:val="009A415C"/>
    <w:rsid w:val="009A4615"/>
    <w:rsid w:val="009B2949"/>
    <w:rsid w:val="009B33B9"/>
    <w:rsid w:val="00A004D6"/>
    <w:rsid w:val="00A10867"/>
    <w:rsid w:val="00A12D13"/>
    <w:rsid w:val="00A26506"/>
    <w:rsid w:val="00A41040"/>
    <w:rsid w:val="00A8197C"/>
    <w:rsid w:val="00A82724"/>
    <w:rsid w:val="00A853B2"/>
    <w:rsid w:val="00A86D52"/>
    <w:rsid w:val="00A978C5"/>
    <w:rsid w:val="00AA287E"/>
    <w:rsid w:val="00AD6751"/>
    <w:rsid w:val="00AE4A7A"/>
    <w:rsid w:val="00AF5F8C"/>
    <w:rsid w:val="00B0206A"/>
    <w:rsid w:val="00B032EE"/>
    <w:rsid w:val="00B307D1"/>
    <w:rsid w:val="00B338EE"/>
    <w:rsid w:val="00B42DC6"/>
    <w:rsid w:val="00B46CB0"/>
    <w:rsid w:val="00B5707A"/>
    <w:rsid w:val="00B81297"/>
    <w:rsid w:val="00B837DB"/>
    <w:rsid w:val="00B837ED"/>
    <w:rsid w:val="00B9326F"/>
    <w:rsid w:val="00B9632C"/>
    <w:rsid w:val="00BB33ED"/>
    <w:rsid w:val="00BB4547"/>
    <w:rsid w:val="00BD2627"/>
    <w:rsid w:val="00BF56D3"/>
    <w:rsid w:val="00C13054"/>
    <w:rsid w:val="00C135AD"/>
    <w:rsid w:val="00C24A27"/>
    <w:rsid w:val="00C333A1"/>
    <w:rsid w:val="00C42C3D"/>
    <w:rsid w:val="00C455A2"/>
    <w:rsid w:val="00C65EE6"/>
    <w:rsid w:val="00C81C23"/>
    <w:rsid w:val="00C826D4"/>
    <w:rsid w:val="00CA6B83"/>
    <w:rsid w:val="00CC0959"/>
    <w:rsid w:val="00CC2089"/>
    <w:rsid w:val="00CD1EFF"/>
    <w:rsid w:val="00D05072"/>
    <w:rsid w:val="00D05744"/>
    <w:rsid w:val="00D05918"/>
    <w:rsid w:val="00D06DB9"/>
    <w:rsid w:val="00D129C2"/>
    <w:rsid w:val="00D21E90"/>
    <w:rsid w:val="00D4567D"/>
    <w:rsid w:val="00D6495E"/>
    <w:rsid w:val="00D7377E"/>
    <w:rsid w:val="00D76FB6"/>
    <w:rsid w:val="00D87ED1"/>
    <w:rsid w:val="00D97063"/>
    <w:rsid w:val="00DA252B"/>
    <w:rsid w:val="00DD1192"/>
    <w:rsid w:val="00DE1575"/>
    <w:rsid w:val="00DE24F5"/>
    <w:rsid w:val="00DE73C3"/>
    <w:rsid w:val="00E00119"/>
    <w:rsid w:val="00E159DA"/>
    <w:rsid w:val="00E1686C"/>
    <w:rsid w:val="00E62D7A"/>
    <w:rsid w:val="00E63D3E"/>
    <w:rsid w:val="00E7277D"/>
    <w:rsid w:val="00E76DDB"/>
    <w:rsid w:val="00E87CC3"/>
    <w:rsid w:val="00EB57F6"/>
    <w:rsid w:val="00EE614B"/>
    <w:rsid w:val="00EE6B17"/>
    <w:rsid w:val="00EF27A2"/>
    <w:rsid w:val="00F16EED"/>
    <w:rsid w:val="00F566D2"/>
    <w:rsid w:val="00F75BB7"/>
    <w:rsid w:val="00F94451"/>
    <w:rsid w:val="00FB00D0"/>
    <w:rsid w:val="00FC5695"/>
    <w:rsid w:val="00FD1570"/>
    <w:rsid w:val="00FD4739"/>
    <w:rsid w:val="00FD4D64"/>
    <w:rsid w:val="00FD6D97"/>
    <w:rsid w:val="00FE0CBF"/>
    <w:rsid w:val="00FE601B"/>
    <w:rsid w:val="00FF013F"/>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 w:type="paragraph" w:styleId="Betarp">
    <w:name w:val="No Spacing"/>
    <w:link w:val="BetarpDiagrama"/>
    <w:uiPriority w:val="1"/>
    <w:qFormat/>
    <w:rsid w:val="00EB57F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B57F6"/>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7901708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ks@vsat.vrm.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C523564-2930-442D-9CCF-C31F6F1B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3254</Words>
  <Characters>18552</Characters>
  <Application>Microsoft Office Word</Application>
  <DocSecurity>0</DocSecurity>
  <Lines>154</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DĖL SIENU </vt:lpstr>
    </vt:vector>
  </TitlesOfParts>
  <Company>VPT</Company>
  <LinksUpToDate>false</LinksUpToDate>
  <CharactersWithSpaces>21763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creator>Gabija Vitkauskienė</dc:creator>
  <cp:lastModifiedBy>Čerkašina Anželika</cp:lastModifiedBy>
  <cp:revision>10</cp:revision>
  <dcterms:created xsi:type="dcterms:W3CDTF">2025-08-06T07:46:00Z</dcterms:created>
  <dcterms:modified xsi:type="dcterms:W3CDTF">2025-10-22T08:55:00Z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4359;#Teisės ir pirkimų skyrius|72419e98-9ffe-4573-a524-85d9b5806ebb;#3759;#Valstybės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abonementas;#1403;#Vilma Bareišytė;#74;#Birutė Meržvinskienė;#1292;#Mindaugas Rauba;#273;#Dalia Vinklerė;#644;#all.vskis</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DmsRegister">
    <vt:lpwstr>120129</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117348</vt:lpwstr>
  </property>
  <property fmtid="{D5CDD505-2E9C-101B-9397-08002B2CF9AE}" pid="32" name="o3cb2451d6904553a72e202c291dd6d8">
    <vt:lpwstr/>
  </property>
  <property fmtid="{D5CDD505-2E9C-101B-9397-08002B2CF9AE}" pid="33" name="b1f23dead1274c488d632b6cb8d4aba0">
    <vt:lpwstr/>
  </property>
</Properties>
</file>